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1" w:type="dxa"/>
        <w:tblInd w:w="55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322"/>
        <w:gridCol w:w="2736"/>
        <w:gridCol w:w="136"/>
        <w:gridCol w:w="130"/>
        <w:gridCol w:w="14"/>
        <w:gridCol w:w="576"/>
        <w:gridCol w:w="130"/>
        <w:gridCol w:w="697"/>
        <w:gridCol w:w="167"/>
        <w:gridCol w:w="697"/>
        <w:gridCol w:w="129"/>
        <w:gridCol w:w="879"/>
        <w:gridCol w:w="88"/>
        <w:gridCol w:w="740"/>
        <w:gridCol w:w="73"/>
        <w:gridCol w:w="51"/>
        <w:gridCol w:w="704"/>
        <w:gridCol w:w="72"/>
        <w:gridCol w:w="55"/>
        <w:gridCol w:w="255"/>
        <w:gridCol w:w="482"/>
        <w:gridCol w:w="127"/>
        <w:gridCol w:w="217"/>
        <w:gridCol w:w="310"/>
        <w:gridCol w:w="267"/>
        <w:gridCol w:w="31"/>
        <w:gridCol w:w="35"/>
        <w:gridCol w:w="21"/>
        <w:gridCol w:w="600"/>
        <w:gridCol w:w="312"/>
        <w:gridCol w:w="514"/>
        <w:gridCol w:w="685"/>
        <w:gridCol w:w="283"/>
        <w:gridCol w:w="31"/>
        <w:gridCol w:w="23"/>
        <w:gridCol w:w="99"/>
        <w:gridCol w:w="61"/>
        <w:gridCol w:w="152"/>
      </w:tblGrid>
      <w:tr w:rsidR="00D52607" w:rsidRPr="004773CA" w:rsidTr="008131BF">
        <w:trPr>
          <w:gridAfter w:val="7"/>
          <w:wAfter w:w="1334" w:type="dxa"/>
          <w:trHeight w:val="295"/>
          <w:tblHeader/>
        </w:trPr>
        <w:tc>
          <w:tcPr>
            <w:tcW w:w="12054" w:type="dxa"/>
            <w:gridSpan w:val="25"/>
            <w:tcBorders>
              <w:bottom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4773CA" w:rsidRDefault="00D52607" w:rsidP="00AF41E8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60" w:after="60" w:line="200" w:lineRule="atLeast"/>
              <w:ind w:left="60" w:right="60"/>
              <w:textAlignment w:val="center"/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</w:pPr>
            <w:bookmarkStart w:id="0" w:name="_GoBack"/>
            <w:bookmarkEnd w:id="0"/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Table 3. Bt Corn Products for </w:t>
            </w:r>
            <w:r w:rsid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2015 in the Southeastern U.S. </w:t>
            </w:r>
            <w:r w:rsidR="0034526B"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 (updated October 13, 2014).</w:t>
            </w:r>
          </w:p>
        </w:tc>
        <w:tc>
          <w:tcPr>
            <w:tcW w:w="1513" w:type="dxa"/>
            <w:gridSpan w:val="6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52607" w:rsidRPr="004773CA" w:rsidRDefault="00D52607" w:rsidP="00D5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E8B" w:rsidRPr="004773CA" w:rsidTr="008131BF">
        <w:trPr>
          <w:gridAfter w:val="4"/>
          <w:wAfter w:w="335" w:type="dxa"/>
          <w:trHeight w:val="20"/>
        </w:trPr>
        <w:tc>
          <w:tcPr>
            <w:tcW w:w="2322" w:type="dxa"/>
            <w:tcBorders>
              <w:top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4773CA" w:rsidRDefault="00D52607" w:rsidP="00FF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4773CA" w:rsidRDefault="00D52607" w:rsidP="00FF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3" w:type="dxa"/>
            <w:gridSpan w:val="18"/>
            <w:tcBorders>
              <w:top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4773CA" w:rsidRDefault="005C5C12" w:rsidP="00FF2E8B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———</w:t>
            </w:r>
            <w:r w:rsidR="00D52607"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————Amount of Insect Control </w:t>
            </w:r>
            <w:r w:rsidR="00D52607"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  <w:vertAlign w:val="superscript"/>
              </w:rPr>
              <w:t>1</w:t>
            </w:r>
            <w:r w:rsidR="00D52607"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————</w:t>
            </w: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—</w:t>
            </w:r>
            <w:r w:rsidR="00D52607"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——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4773CA" w:rsidRDefault="00D52607" w:rsidP="00FF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tcBorders>
              <w:top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4773CA" w:rsidRDefault="00D52607" w:rsidP="00FF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4773CA" w:rsidRDefault="00D52607" w:rsidP="00FF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3CA" w:rsidRPr="004773CA" w:rsidTr="008131BF">
        <w:trPr>
          <w:gridAfter w:val="3"/>
          <w:wAfter w:w="312" w:type="dxa"/>
          <w:trHeight w:val="576"/>
        </w:trPr>
        <w:tc>
          <w:tcPr>
            <w:tcW w:w="2322" w:type="dxa"/>
            <w:tcBorders>
              <w:top w:val="nil"/>
              <w:bottom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607" w:rsidRPr="004773CA" w:rsidRDefault="00D52607" w:rsidP="005C5C12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0" w:right="60"/>
              <w:textAlignment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Product Trade Name (Abbreviation)</w:t>
            </w:r>
          </w:p>
        </w:tc>
        <w:tc>
          <w:tcPr>
            <w:tcW w:w="2872" w:type="dxa"/>
            <w:gridSpan w:val="2"/>
            <w:tcBorders>
              <w:top w:val="nil"/>
              <w:bottom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607" w:rsidRPr="004773CA" w:rsidRDefault="00D52607" w:rsidP="005C5C12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0" w:right="60"/>
              <w:textAlignment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br/>
              <w:t>Bt protein(s)</w:t>
            </w:r>
          </w:p>
        </w:tc>
        <w:tc>
          <w:tcPr>
            <w:tcW w:w="720" w:type="dxa"/>
            <w:gridSpan w:val="3"/>
            <w:tcBorders>
              <w:top w:val="nil"/>
              <w:bottom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607" w:rsidRPr="004773CA" w:rsidRDefault="00D52607" w:rsidP="005C5C12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0" w:right="60"/>
              <w:textAlignment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Corn</w:t>
            </w: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br/>
              <w:t>Ear</w:t>
            </w:r>
            <w:r w:rsidR="0010132D"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-</w:t>
            </w: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worm </w:t>
            </w: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br/>
              <w:t>(ear)</w:t>
            </w:r>
          </w:p>
        </w:tc>
        <w:tc>
          <w:tcPr>
            <w:tcW w:w="827" w:type="dxa"/>
            <w:gridSpan w:val="2"/>
            <w:tcBorders>
              <w:top w:val="nil"/>
              <w:bottom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607" w:rsidRPr="004773CA" w:rsidRDefault="00D52607" w:rsidP="0010132D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0" w:right="60"/>
              <w:textAlignment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Fall Army</w:t>
            </w:r>
            <w:r w:rsidR="0010132D"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-</w:t>
            </w: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worm</w:t>
            </w: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br/>
              <w:t>(whorl)</w:t>
            </w:r>
          </w:p>
        </w:tc>
        <w:tc>
          <w:tcPr>
            <w:tcW w:w="864" w:type="dxa"/>
            <w:gridSpan w:val="2"/>
            <w:tcBorders>
              <w:top w:val="nil"/>
              <w:bottom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607" w:rsidRPr="004773CA" w:rsidRDefault="00D52607" w:rsidP="005C5C12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0" w:right="60"/>
              <w:textAlignment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Corn </w:t>
            </w: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br/>
              <w:t>Borers</w:t>
            </w: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  <w:vertAlign w:val="superscript"/>
              </w:rPr>
              <w:t>2</w:t>
            </w: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br/>
              <w:t>(stalk)</w:t>
            </w:r>
          </w:p>
        </w:tc>
        <w:tc>
          <w:tcPr>
            <w:tcW w:w="1008" w:type="dxa"/>
            <w:gridSpan w:val="2"/>
            <w:tcBorders>
              <w:top w:val="nil"/>
              <w:bottom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607" w:rsidRPr="004773CA" w:rsidRDefault="00D52607" w:rsidP="005C5C12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0" w:right="60"/>
              <w:textAlignment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Black</w:t>
            </w: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br/>
              <w:t>Cutworm (seed</w:t>
            </w:r>
            <w:r w:rsidR="0010132D"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-</w:t>
            </w: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ling)</w:t>
            </w:r>
          </w:p>
        </w:tc>
        <w:tc>
          <w:tcPr>
            <w:tcW w:w="828" w:type="dxa"/>
            <w:gridSpan w:val="2"/>
            <w:tcBorders>
              <w:top w:val="nil"/>
              <w:bottom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607" w:rsidRPr="004773CA" w:rsidRDefault="00D52607" w:rsidP="005C5C12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0" w:right="60"/>
              <w:textAlignment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br/>
              <w:t>LCB</w:t>
            </w: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  <w:vertAlign w:val="superscript"/>
              </w:rPr>
              <w:t>3</w:t>
            </w: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  <w:vertAlign w:val="superscript"/>
              </w:rPr>
              <w:br/>
            </w:r>
            <w:r w:rsidR="00BB41A4"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(</w:t>
            </w:r>
            <w:r w:rsidR="005C5C12"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seed</w:t>
            </w:r>
            <w:r w:rsidR="00F96EC3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-</w:t>
            </w:r>
            <w:r w:rsidR="005C5C12"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ling</w:t>
            </w:r>
            <w:r w:rsidR="00BB41A4"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tcW w:w="828" w:type="dxa"/>
            <w:gridSpan w:val="3"/>
            <w:tcBorders>
              <w:top w:val="nil"/>
              <w:bottom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607" w:rsidRPr="004773CA" w:rsidRDefault="0010132D" w:rsidP="0010132D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0" w:right="60"/>
              <w:textAlignment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Corn root-worm</w:t>
            </w:r>
            <w:r w:rsidR="00D52607"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  <w:vertAlign w:val="superscript"/>
              </w:rPr>
              <w:t>4</w:t>
            </w:r>
            <w:r w:rsidR="00BB41A4"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 (</w:t>
            </w:r>
            <w:r w:rsidR="005C5C12"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roots</w:t>
            </w:r>
            <w:r w:rsidR="00BB41A4"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tcW w:w="864" w:type="dxa"/>
            <w:gridSpan w:val="4"/>
            <w:tcBorders>
              <w:top w:val="nil"/>
              <w:bottom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607" w:rsidRPr="004773CA" w:rsidRDefault="00D52607" w:rsidP="005C5C12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0" w:right="60"/>
              <w:textAlignment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proofErr w:type="spellStart"/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Herbi</w:t>
            </w:r>
            <w:r w:rsidR="0010132D"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-</w:t>
            </w: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cide</w:t>
            </w:r>
            <w:proofErr w:type="spellEnd"/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br/>
              <w:t>Toler</w:t>
            </w:r>
            <w:r w:rsidR="0010132D"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-</w:t>
            </w: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ance</w:t>
            </w: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08" w:type="dxa"/>
            <w:gridSpan w:val="7"/>
            <w:tcBorders>
              <w:top w:val="nil"/>
              <w:bottom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607" w:rsidRPr="004773CA" w:rsidRDefault="00D52607" w:rsidP="00ED1C78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60"/>
              <w:textAlignment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R</w:t>
            </w:r>
            <w:r w:rsidR="0010132D"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equired refuge </w:t>
            </w: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in the South</w:t>
            </w: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448" w:type="dxa"/>
            <w:gridSpan w:val="7"/>
            <w:tcBorders>
              <w:top w:val="nil"/>
              <w:bottom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607" w:rsidRPr="004773CA" w:rsidRDefault="00D52607" w:rsidP="005C5C12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0" w:right="60"/>
              <w:textAlignment w:val="center"/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</w:pPr>
          </w:p>
          <w:p w:rsidR="00D52607" w:rsidRPr="004773CA" w:rsidRDefault="00D52607" w:rsidP="005C5C12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0" w:right="60"/>
              <w:textAlignment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Event(s)</w:t>
            </w:r>
          </w:p>
        </w:tc>
      </w:tr>
      <w:tr w:rsidR="005A29C8" w:rsidRPr="004773CA" w:rsidTr="008131BF">
        <w:trPr>
          <w:gridAfter w:val="6"/>
          <w:wAfter w:w="649" w:type="dxa"/>
          <w:trHeight w:val="245"/>
        </w:trPr>
        <w:tc>
          <w:tcPr>
            <w:tcW w:w="2322" w:type="dxa"/>
            <w:tcBorders>
              <w:top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4773CA" w:rsidRDefault="00D52607" w:rsidP="0058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4773CA" w:rsidRDefault="00D52607" w:rsidP="0058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6" w:type="dxa"/>
            <w:gridSpan w:val="10"/>
            <w:tcBorders>
              <w:top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4773CA" w:rsidRDefault="00D52607" w:rsidP="004773C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0" w:right="60"/>
              <w:textAlignment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—</w:t>
            </w:r>
            <w:r w:rsidR="0077744B"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—</w:t>
            </w:r>
            <w:r w:rsidR="004773CA"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———</w:t>
            </w:r>
            <w:r w:rsidR="0077744B"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—</w:t>
            </w: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—Aboveground—</w:t>
            </w:r>
            <w:r w:rsidR="004773CA"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———</w:t>
            </w:r>
            <w:r w:rsidR="0077744B"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———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4773CA" w:rsidRDefault="00D52607" w:rsidP="004773C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4773C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In soil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4773CA" w:rsidRDefault="00D52607" w:rsidP="0058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4773CA" w:rsidRDefault="00D52607" w:rsidP="0058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4773CA" w:rsidRDefault="00D52607" w:rsidP="0058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3CA" w:rsidRPr="0077744B" w:rsidTr="008131BF">
        <w:trPr>
          <w:gridAfter w:val="2"/>
          <w:wAfter w:w="213" w:type="dxa"/>
          <w:trHeight w:val="20"/>
        </w:trPr>
        <w:tc>
          <w:tcPr>
            <w:tcW w:w="14688" w:type="dxa"/>
            <w:gridSpan w:val="36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CA" w:rsidRPr="0077744B" w:rsidRDefault="004773CA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7744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Agrisure Products </w:t>
            </w:r>
          </w:p>
        </w:tc>
      </w:tr>
      <w:tr w:rsidR="009A4DBD" w:rsidRPr="0010132D" w:rsidTr="008131BF">
        <w:trPr>
          <w:trHeight w:val="144"/>
        </w:trPr>
        <w:tc>
          <w:tcPr>
            <w:tcW w:w="2322" w:type="dxa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Agrisure 30</w:t>
            </w:r>
            <w:r w:rsidR="005C5C12"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11</w:t>
            </w:r>
          </w:p>
        </w:tc>
        <w:tc>
          <w:tcPr>
            <w:tcW w:w="3002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Cry1Ab  mCry3A</w:t>
            </w:r>
          </w:p>
        </w:tc>
        <w:tc>
          <w:tcPr>
            <w:tcW w:w="720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10132D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F</w:t>
            </w:r>
          </w:p>
        </w:tc>
        <w:tc>
          <w:tcPr>
            <w:tcW w:w="864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34526B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F-</w:t>
            </w:r>
            <w:r w:rsidR="00D52607"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</w:p>
        </w:tc>
        <w:tc>
          <w:tcPr>
            <w:tcW w:w="826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967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P</w:t>
            </w:r>
          </w:p>
        </w:tc>
        <w:tc>
          <w:tcPr>
            <w:tcW w:w="864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</w:p>
        </w:tc>
        <w:tc>
          <w:tcPr>
            <w:tcW w:w="831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F-G</w:t>
            </w:r>
          </w:p>
        </w:tc>
        <w:tc>
          <w:tcPr>
            <w:tcW w:w="864" w:type="dxa"/>
            <w:gridSpan w:val="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GT LL</w:t>
            </w:r>
          </w:p>
        </w:tc>
        <w:tc>
          <w:tcPr>
            <w:tcW w:w="860" w:type="dxa"/>
            <w:gridSpan w:val="5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ED1C78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50%</w:t>
            </w:r>
          </w:p>
        </w:tc>
        <w:tc>
          <w:tcPr>
            <w:tcW w:w="2781" w:type="dxa"/>
            <w:gridSpan w:val="11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Bt11, MIR604, GA21</w:t>
            </w:r>
          </w:p>
        </w:tc>
      </w:tr>
      <w:tr w:rsidR="004773CA" w:rsidRPr="0010132D" w:rsidTr="008131BF">
        <w:trPr>
          <w:gridAfter w:val="2"/>
          <w:wAfter w:w="213" w:type="dxa"/>
          <w:trHeight w:val="144"/>
        </w:trPr>
        <w:tc>
          <w:tcPr>
            <w:tcW w:w="2322" w:type="dxa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C51F4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Agrisure Viptera 3110</w:t>
            </w:r>
          </w:p>
        </w:tc>
        <w:tc>
          <w:tcPr>
            <w:tcW w:w="3002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Vip3Aa20  Cry1Ab</w:t>
            </w:r>
          </w:p>
        </w:tc>
        <w:tc>
          <w:tcPr>
            <w:tcW w:w="720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10132D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864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826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967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</w:p>
        </w:tc>
        <w:tc>
          <w:tcPr>
            <w:tcW w:w="864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</w:p>
        </w:tc>
        <w:tc>
          <w:tcPr>
            <w:tcW w:w="831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—</w:t>
            </w:r>
          </w:p>
        </w:tc>
        <w:tc>
          <w:tcPr>
            <w:tcW w:w="864" w:type="dxa"/>
            <w:gridSpan w:val="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GT LL</w:t>
            </w:r>
          </w:p>
        </w:tc>
        <w:tc>
          <w:tcPr>
            <w:tcW w:w="825" w:type="dxa"/>
            <w:gridSpan w:val="4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ED1C78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20%</w:t>
            </w:r>
          </w:p>
        </w:tc>
        <w:tc>
          <w:tcPr>
            <w:tcW w:w="2603" w:type="dxa"/>
            <w:gridSpan w:val="10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MIR162, Bt11,  GA21</w:t>
            </w:r>
          </w:p>
        </w:tc>
      </w:tr>
      <w:tr w:rsidR="004773CA" w:rsidRPr="0010132D" w:rsidTr="008131BF">
        <w:trPr>
          <w:gridAfter w:val="2"/>
          <w:wAfter w:w="213" w:type="dxa"/>
          <w:trHeight w:val="144"/>
        </w:trPr>
        <w:tc>
          <w:tcPr>
            <w:tcW w:w="2322" w:type="dxa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Agrisure Viptera 3111</w:t>
            </w:r>
          </w:p>
        </w:tc>
        <w:tc>
          <w:tcPr>
            <w:tcW w:w="3002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02160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Vip3Aa20  Cry1Ab</w:t>
            </w:r>
            <w:r w:rsid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mCry3A</w:t>
            </w:r>
          </w:p>
        </w:tc>
        <w:tc>
          <w:tcPr>
            <w:tcW w:w="720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10132D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864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826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967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</w:p>
        </w:tc>
        <w:tc>
          <w:tcPr>
            <w:tcW w:w="864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</w:p>
        </w:tc>
        <w:tc>
          <w:tcPr>
            <w:tcW w:w="831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F-G</w:t>
            </w:r>
          </w:p>
        </w:tc>
        <w:tc>
          <w:tcPr>
            <w:tcW w:w="864" w:type="dxa"/>
            <w:gridSpan w:val="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GT LL</w:t>
            </w:r>
          </w:p>
        </w:tc>
        <w:tc>
          <w:tcPr>
            <w:tcW w:w="825" w:type="dxa"/>
            <w:gridSpan w:val="4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ED1C78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20%</w:t>
            </w:r>
          </w:p>
        </w:tc>
        <w:tc>
          <w:tcPr>
            <w:tcW w:w="2603" w:type="dxa"/>
            <w:gridSpan w:val="10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MIR162, Bt11,  MIR604, GA21 </w:t>
            </w:r>
          </w:p>
        </w:tc>
      </w:tr>
      <w:tr w:rsidR="004773CA" w:rsidRPr="0010132D" w:rsidTr="008131BF">
        <w:trPr>
          <w:gridAfter w:val="2"/>
          <w:wAfter w:w="213" w:type="dxa"/>
          <w:trHeight w:val="144"/>
        </w:trPr>
        <w:tc>
          <w:tcPr>
            <w:tcW w:w="2322" w:type="dxa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Agrisure Viptera 3220</w:t>
            </w:r>
          </w:p>
        </w:tc>
        <w:tc>
          <w:tcPr>
            <w:tcW w:w="3002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02160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Vip3Aa20  Cry1Ab</w:t>
            </w:r>
            <w:r w:rsid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Cry1F  </w:t>
            </w:r>
          </w:p>
        </w:tc>
        <w:tc>
          <w:tcPr>
            <w:tcW w:w="720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10132D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864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826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967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VG</w:t>
            </w:r>
          </w:p>
        </w:tc>
        <w:tc>
          <w:tcPr>
            <w:tcW w:w="864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VG</w:t>
            </w:r>
          </w:p>
        </w:tc>
        <w:tc>
          <w:tcPr>
            <w:tcW w:w="831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—</w:t>
            </w:r>
          </w:p>
        </w:tc>
        <w:tc>
          <w:tcPr>
            <w:tcW w:w="864" w:type="dxa"/>
            <w:gridSpan w:val="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52607" w:rsidRPr="0010132D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GT LL</w:t>
            </w:r>
          </w:p>
        </w:tc>
        <w:tc>
          <w:tcPr>
            <w:tcW w:w="825" w:type="dxa"/>
            <w:gridSpan w:val="4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ED1C78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20%</w:t>
            </w:r>
          </w:p>
        </w:tc>
        <w:tc>
          <w:tcPr>
            <w:tcW w:w="2603" w:type="dxa"/>
            <w:gridSpan w:val="10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10132D" w:rsidRDefault="00D52607" w:rsidP="0002160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MIR162, Bt11,</w:t>
            </w:r>
            <w:r w:rsid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10132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TC 1507,  GA21</w:t>
            </w:r>
          </w:p>
        </w:tc>
      </w:tr>
      <w:tr w:rsidR="00C51F43" w:rsidRPr="001E6EF5" w:rsidTr="008131BF">
        <w:trPr>
          <w:gridAfter w:val="2"/>
          <w:wAfter w:w="213" w:type="dxa"/>
          <w:trHeight w:val="144"/>
        </w:trPr>
        <w:tc>
          <w:tcPr>
            <w:tcW w:w="14688" w:type="dxa"/>
            <w:gridSpan w:val="36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F43" w:rsidRPr="001E6EF5" w:rsidRDefault="00C51F43" w:rsidP="00C51F4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E6EF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Herculex and Optimum Products</w:t>
            </w:r>
          </w:p>
        </w:tc>
      </w:tr>
      <w:tr w:rsidR="009A4DBD" w:rsidRPr="005C5C12" w:rsidTr="008131BF">
        <w:trPr>
          <w:gridAfter w:val="2"/>
          <w:wAfter w:w="213" w:type="dxa"/>
          <w:trHeight w:val="248"/>
        </w:trPr>
        <w:tc>
          <w:tcPr>
            <w:tcW w:w="2322" w:type="dxa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Herculex I (HX1</w:t>
            </w:r>
            <w:r w:rsidR="001E6955"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or HR</w:t>
            </w: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tcW w:w="3002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Cry1F</w:t>
            </w:r>
          </w:p>
        </w:tc>
        <w:tc>
          <w:tcPr>
            <w:tcW w:w="720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P</w:t>
            </w:r>
          </w:p>
        </w:tc>
        <w:tc>
          <w:tcPr>
            <w:tcW w:w="864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34526B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G-</w:t>
            </w:r>
            <w:r w:rsidR="00D52607"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VG</w:t>
            </w:r>
            <w:r w:rsidR="00D97012" w:rsidRPr="00D9701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826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967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</w:p>
        </w:tc>
        <w:tc>
          <w:tcPr>
            <w:tcW w:w="864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</w:p>
        </w:tc>
        <w:tc>
          <w:tcPr>
            <w:tcW w:w="831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—</w:t>
            </w:r>
          </w:p>
        </w:tc>
        <w:tc>
          <w:tcPr>
            <w:tcW w:w="864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LL</w:t>
            </w:r>
          </w:p>
        </w:tc>
        <w:tc>
          <w:tcPr>
            <w:tcW w:w="825" w:type="dxa"/>
            <w:gridSpan w:val="4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ED1C78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50%</w:t>
            </w:r>
          </w:p>
        </w:tc>
        <w:tc>
          <w:tcPr>
            <w:tcW w:w="2603" w:type="dxa"/>
            <w:gridSpan w:val="10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TC 1507</w:t>
            </w:r>
          </w:p>
        </w:tc>
      </w:tr>
      <w:tr w:rsidR="009A4DBD" w:rsidRPr="005C5C12" w:rsidTr="008131BF">
        <w:trPr>
          <w:gridAfter w:val="2"/>
          <w:wAfter w:w="213" w:type="dxa"/>
          <w:trHeight w:val="248"/>
        </w:trPr>
        <w:tc>
          <w:tcPr>
            <w:tcW w:w="2322" w:type="dxa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Optimum Intrasect</w:t>
            </w:r>
            <w:r w:rsidR="001E6955"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(YHR)</w:t>
            </w:r>
          </w:p>
        </w:tc>
        <w:tc>
          <w:tcPr>
            <w:tcW w:w="3002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Cry1F  Cry1Ab</w:t>
            </w:r>
          </w:p>
        </w:tc>
        <w:tc>
          <w:tcPr>
            <w:tcW w:w="720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F-G</w:t>
            </w:r>
          </w:p>
        </w:tc>
        <w:tc>
          <w:tcPr>
            <w:tcW w:w="864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VG</w:t>
            </w:r>
          </w:p>
        </w:tc>
        <w:tc>
          <w:tcPr>
            <w:tcW w:w="826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967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VG</w:t>
            </w:r>
          </w:p>
        </w:tc>
        <w:tc>
          <w:tcPr>
            <w:tcW w:w="864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VG</w:t>
            </w:r>
          </w:p>
        </w:tc>
        <w:tc>
          <w:tcPr>
            <w:tcW w:w="831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--</w:t>
            </w:r>
          </w:p>
        </w:tc>
        <w:tc>
          <w:tcPr>
            <w:tcW w:w="864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ED1C78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LL RR2</w:t>
            </w:r>
          </w:p>
        </w:tc>
        <w:tc>
          <w:tcPr>
            <w:tcW w:w="825" w:type="dxa"/>
            <w:gridSpan w:val="4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ED1C78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20%</w:t>
            </w:r>
          </w:p>
        </w:tc>
        <w:tc>
          <w:tcPr>
            <w:tcW w:w="2603" w:type="dxa"/>
            <w:gridSpan w:val="10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TC 1507, MON810</w:t>
            </w:r>
          </w:p>
        </w:tc>
      </w:tr>
      <w:tr w:rsidR="009A4DBD" w:rsidRPr="005C5C12" w:rsidTr="008131BF">
        <w:trPr>
          <w:gridAfter w:val="2"/>
          <w:wAfter w:w="213" w:type="dxa"/>
          <w:trHeight w:val="248"/>
        </w:trPr>
        <w:tc>
          <w:tcPr>
            <w:tcW w:w="2322" w:type="dxa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Optimum Intrasect XTRA</w:t>
            </w:r>
            <w:r w:rsidR="001E6955" w:rsidRPr="0002160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(YXR)</w:t>
            </w:r>
          </w:p>
        </w:tc>
        <w:tc>
          <w:tcPr>
            <w:tcW w:w="3002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Cry1F  Cry1Ab</w:t>
            </w: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br/>
              <w:t>Cry34Ab1/Cry35Ab1</w:t>
            </w:r>
          </w:p>
        </w:tc>
        <w:tc>
          <w:tcPr>
            <w:tcW w:w="720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F-G</w:t>
            </w:r>
          </w:p>
        </w:tc>
        <w:tc>
          <w:tcPr>
            <w:tcW w:w="864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VG</w:t>
            </w:r>
          </w:p>
        </w:tc>
        <w:tc>
          <w:tcPr>
            <w:tcW w:w="826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967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VG</w:t>
            </w:r>
          </w:p>
        </w:tc>
        <w:tc>
          <w:tcPr>
            <w:tcW w:w="864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VG</w:t>
            </w:r>
          </w:p>
        </w:tc>
        <w:tc>
          <w:tcPr>
            <w:tcW w:w="831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864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ED1C78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LL </w:t>
            </w:r>
            <w:r w:rsidR="00D52607"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RR2</w:t>
            </w:r>
          </w:p>
        </w:tc>
        <w:tc>
          <w:tcPr>
            <w:tcW w:w="825" w:type="dxa"/>
            <w:gridSpan w:val="4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ED1C78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20%</w:t>
            </w:r>
          </w:p>
        </w:tc>
        <w:tc>
          <w:tcPr>
            <w:tcW w:w="2603" w:type="dxa"/>
            <w:gridSpan w:val="10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ED1C78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TC 1507, MON810,</w:t>
            </w:r>
            <w:r w:rsidR="00ED1C78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DAS-59122-7</w:t>
            </w:r>
          </w:p>
        </w:tc>
      </w:tr>
      <w:tr w:rsidR="009A4DBD" w:rsidRPr="005C5C12" w:rsidTr="008131BF">
        <w:trPr>
          <w:gridAfter w:val="2"/>
          <w:wAfter w:w="213" w:type="dxa"/>
          <w:trHeight w:val="20"/>
        </w:trPr>
        <w:tc>
          <w:tcPr>
            <w:tcW w:w="2322" w:type="dxa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955" w:rsidRPr="00021601" w:rsidRDefault="001E6955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Optimum </w:t>
            </w:r>
            <w:proofErr w:type="spellStart"/>
            <w:r w:rsidRPr="0002160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Leptra</w:t>
            </w:r>
            <w:proofErr w:type="spellEnd"/>
            <w:r w:rsidRPr="0002160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(VYHR)</w:t>
            </w:r>
          </w:p>
        </w:tc>
        <w:tc>
          <w:tcPr>
            <w:tcW w:w="3002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955" w:rsidRPr="00021601" w:rsidRDefault="001E6955" w:rsidP="00ED1C78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Cry1F  Cry1Ab</w:t>
            </w:r>
            <w:r w:rsidR="00ED1C78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Vip3Aa20</w:t>
            </w:r>
          </w:p>
        </w:tc>
        <w:tc>
          <w:tcPr>
            <w:tcW w:w="720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955" w:rsidRPr="00021601" w:rsidRDefault="001E6955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864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955" w:rsidRPr="00021601" w:rsidRDefault="001E6955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826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955" w:rsidRPr="00021601" w:rsidRDefault="001E6955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967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955" w:rsidRPr="00021601" w:rsidRDefault="001E6955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VG</w:t>
            </w:r>
          </w:p>
        </w:tc>
        <w:tc>
          <w:tcPr>
            <w:tcW w:w="864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955" w:rsidRPr="00021601" w:rsidRDefault="001E6955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VG</w:t>
            </w:r>
          </w:p>
        </w:tc>
        <w:tc>
          <w:tcPr>
            <w:tcW w:w="831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955" w:rsidRPr="00021601" w:rsidRDefault="001E6955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—</w:t>
            </w:r>
          </w:p>
        </w:tc>
        <w:tc>
          <w:tcPr>
            <w:tcW w:w="864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955" w:rsidRPr="00021601" w:rsidRDefault="001E6955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LL RR2</w:t>
            </w:r>
          </w:p>
        </w:tc>
        <w:tc>
          <w:tcPr>
            <w:tcW w:w="825" w:type="dxa"/>
            <w:gridSpan w:val="4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955" w:rsidRPr="00021601" w:rsidRDefault="001E6955" w:rsidP="00ED1C78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20%</w:t>
            </w:r>
          </w:p>
        </w:tc>
        <w:tc>
          <w:tcPr>
            <w:tcW w:w="2603" w:type="dxa"/>
            <w:gridSpan w:val="10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955" w:rsidRPr="00021601" w:rsidRDefault="001E6955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TC 1507, MON810, MIR162 </w:t>
            </w:r>
          </w:p>
        </w:tc>
      </w:tr>
      <w:tr w:rsidR="00C51F43" w:rsidRPr="001E6EF5" w:rsidTr="008131BF">
        <w:trPr>
          <w:gridAfter w:val="2"/>
          <w:wAfter w:w="213" w:type="dxa"/>
          <w:trHeight w:val="20"/>
        </w:trPr>
        <w:tc>
          <w:tcPr>
            <w:tcW w:w="14688" w:type="dxa"/>
            <w:gridSpan w:val="36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F43" w:rsidRPr="001E6EF5" w:rsidRDefault="00C51F43" w:rsidP="00EE0378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1E6EF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YieldGard Products</w:t>
            </w:r>
          </w:p>
        </w:tc>
      </w:tr>
      <w:tr w:rsidR="009A4DBD" w:rsidRPr="005C5C12" w:rsidTr="008131BF">
        <w:trPr>
          <w:gridAfter w:val="2"/>
          <w:wAfter w:w="213" w:type="dxa"/>
          <w:trHeight w:val="60"/>
        </w:trPr>
        <w:tc>
          <w:tcPr>
            <w:tcW w:w="2322" w:type="dxa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YieldGard Corn Borer (YGCB)</w:t>
            </w:r>
          </w:p>
        </w:tc>
        <w:tc>
          <w:tcPr>
            <w:tcW w:w="3002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Cry1Ab</w:t>
            </w:r>
          </w:p>
        </w:tc>
        <w:tc>
          <w:tcPr>
            <w:tcW w:w="720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F</w:t>
            </w:r>
          </w:p>
        </w:tc>
        <w:tc>
          <w:tcPr>
            <w:tcW w:w="864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34526B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F-</w:t>
            </w:r>
            <w:r w:rsidR="00D52607"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</w:p>
        </w:tc>
        <w:tc>
          <w:tcPr>
            <w:tcW w:w="826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967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P</w:t>
            </w:r>
          </w:p>
        </w:tc>
        <w:tc>
          <w:tcPr>
            <w:tcW w:w="864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</w:p>
        </w:tc>
        <w:tc>
          <w:tcPr>
            <w:tcW w:w="831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—</w:t>
            </w:r>
          </w:p>
        </w:tc>
        <w:tc>
          <w:tcPr>
            <w:tcW w:w="864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—</w:t>
            </w:r>
          </w:p>
        </w:tc>
        <w:tc>
          <w:tcPr>
            <w:tcW w:w="825" w:type="dxa"/>
            <w:gridSpan w:val="4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ED1C78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50%</w:t>
            </w:r>
          </w:p>
        </w:tc>
        <w:tc>
          <w:tcPr>
            <w:tcW w:w="2603" w:type="dxa"/>
            <w:gridSpan w:val="10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MON810</w:t>
            </w:r>
          </w:p>
        </w:tc>
      </w:tr>
      <w:tr w:rsidR="009A4DBD" w:rsidRPr="005C5C12" w:rsidTr="008131BF">
        <w:trPr>
          <w:gridAfter w:val="2"/>
          <w:wAfter w:w="213" w:type="dxa"/>
          <w:trHeight w:val="20"/>
        </w:trPr>
        <w:tc>
          <w:tcPr>
            <w:tcW w:w="2322" w:type="dxa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C12" w:rsidRPr="00021601" w:rsidRDefault="005C5C12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sz w:val="18"/>
                <w:szCs w:val="18"/>
              </w:rPr>
              <w:br w:type="page"/>
            </w:r>
            <w:r w:rsidR="00D52607"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YieldGard VT Triple (VT3)</w:t>
            </w:r>
          </w:p>
        </w:tc>
        <w:tc>
          <w:tcPr>
            <w:tcW w:w="3002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Cry1Ab  Cry3Bb1</w:t>
            </w:r>
          </w:p>
        </w:tc>
        <w:tc>
          <w:tcPr>
            <w:tcW w:w="720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F</w:t>
            </w:r>
          </w:p>
        </w:tc>
        <w:tc>
          <w:tcPr>
            <w:tcW w:w="864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34526B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F-</w:t>
            </w:r>
            <w:r w:rsidR="00D52607"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</w:p>
        </w:tc>
        <w:tc>
          <w:tcPr>
            <w:tcW w:w="826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967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P</w:t>
            </w:r>
          </w:p>
        </w:tc>
        <w:tc>
          <w:tcPr>
            <w:tcW w:w="864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</w:p>
        </w:tc>
        <w:tc>
          <w:tcPr>
            <w:tcW w:w="831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34526B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VG</w:t>
            </w:r>
          </w:p>
        </w:tc>
        <w:tc>
          <w:tcPr>
            <w:tcW w:w="864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RR2</w:t>
            </w:r>
          </w:p>
        </w:tc>
        <w:tc>
          <w:tcPr>
            <w:tcW w:w="825" w:type="dxa"/>
            <w:gridSpan w:val="4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ED1C78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50%</w:t>
            </w:r>
          </w:p>
        </w:tc>
        <w:tc>
          <w:tcPr>
            <w:tcW w:w="2603" w:type="dxa"/>
            <w:gridSpan w:val="10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B90FA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MON810, MON88017</w:t>
            </w:r>
          </w:p>
        </w:tc>
      </w:tr>
      <w:tr w:rsidR="00C51F43" w:rsidRPr="001E6EF5" w:rsidTr="008131BF">
        <w:trPr>
          <w:gridAfter w:val="2"/>
          <w:wAfter w:w="213" w:type="dxa"/>
          <w:trHeight w:val="60"/>
        </w:trPr>
        <w:tc>
          <w:tcPr>
            <w:tcW w:w="14688" w:type="dxa"/>
            <w:gridSpan w:val="36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F43" w:rsidRPr="001E6EF5" w:rsidRDefault="00C51F43" w:rsidP="00EE0378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1E6EF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Genuity/SmartStax/POWERCORE Products</w:t>
            </w:r>
          </w:p>
        </w:tc>
      </w:tr>
      <w:tr w:rsidR="00C51F43" w:rsidRPr="005C5C12" w:rsidTr="008131BF">
        <w:trPr>
          <w:gridAfter w:val="2"/>
          <w:wAfter w:w="213" w:type="dxa"/>
          <w:trHeight w:val="60"/>
        </w:trPr>
        <w:tc>
          <w:tcPr>
            <w:tcW w:w="2322" w:type="dxa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Genuity VT Double PRO (GENVT2P)</w:t>
            </w:r>
          </w:p>
        </w:tc>
        <w:tc>
          <w:tcPr>
            <w:tcW w:w="3002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Cry1A.105   Cry2Ab2</w:t>
            </w:r>
          </w:p>
        </w:tc>
        <w:tc>
          <w:tcPr>
            <w:tcW w:w="720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G-VG</w:t>
            </w:r>
          </w:p>
        </w:tc>
        <w:tc>
          <w:tcPr>
            <w:tcW w:w="864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826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967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P</w:t>
            </w:r>
          </w:p>
        </w:tc>
        <w:tc>
          <w:tcPr>
            <w:tcW w:w="864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VG</w:t>
            </w:r>
          </w:p>
        </w:tc>
        <w:tc>
          <w:tcPr>
            <w:tcW w:w="831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—</w:t>
            </w:r>
          </w:p>
        </w:tc>
        <w:tc>
          <w:tcPr>
            <w:tcW w:w="864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RR2</w:t>
            </w:r>
          </w:p>
        </w:tc>
        <w:tc>
          <w:tcPr>
            <w:tcW w:w="825" w:type="dxa"/>
            <w:gridSpan w:val="4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ED1C78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20%</w:t>
            </w:r>
          </w:p>
        </w:tc>
        <w:tc>
          <w:tcPr>
            <w:tcW w:w="2603" w:type="dxa"/>
            <w:gridSpan w:val="10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MON89034, NK603</w:t>
            </w:r>
          </w:p>
        </w:tc>
      </w:tr>
      <w:tr w:rsidR="00C51F43" w:rsidRPr="005C5C12" w:rsidTr="008131BF">
        <w:trPr>
          <w:gridAfter w:val="2"/>
          <w:wAfter w:w="213" w:type="dxa"/>
          <w:trHeight w:val="60"/>
        </w:trPr>
        <w:tc>
          <w:tcPr>
            <w:tcW w:w="2322" w:type="dxa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Genuity VT Triple PRO (GENVT3P)</w:t>
            </w:r>
          </w:p>
        </w:tc>
        <w:tc>
          <w:tcPr>
            <w:tcW w:w="3002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Cry1A.105   Cry2Ab2  Cry3Bb1</w:t>
            </w:r>
          </w:p>
        </w:tc>
        <w:tc>
          <w:tcPr>
            <w:tcW w:w="720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G-VG</w:t>
            </w:r>
          </w:p>
        </w:tc>
        <w:tc>
          <w:tcPr>
            <w:tcW w:w="864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826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967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P</w:t>
            </w:r>
          </w:p>
        </w:tc>
        <w:tc>
          <w:tcPr>
            <w:tcW w:w="864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VG</w:t>
            </w:r>
          </w:p>
        </w:tc>
        <w:tc>
          <w:tcPr>
            <w:tcW w:w="831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34526B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VG</w:t>
            </w:r>
          </w:p>
        </w:tc>
        <w:tc>
          <w:tcPr>
            <w:tcW w:w="864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RR2</w:t>
            </w:r>
          </w:p>
        </w:tc>
        <w:tc>
          <w:tcPr>
            <w:tcW w:w="825" w:type="dxa"/>
            <w:gridSpan w:val="4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ED1C78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20%</w:t>
            </w:r>
          </w:p>
        </w:tc>
        <w:tc>
          <w:tcPr>
            <w:tcW w:w="2603" w:type="dxa"/>
            <w:gridSpan w:val="10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MON89034, MON88017</w:t>
            </w:r>
          </w:p>
        </w:tc>
      </w:tr>
      <w:tr w:rsidR="00C51F43" w:rsidRPr="005C5C12" w:rsidTr="008131BF">
        <w:trPr>
          <w:gridAfter w:val="2"/>
          <w:wAfter w:w="213" w:type="dxa"/>
          <w:trHeight w:val="60"/>
        </w:trPr>
        <w:tc>
          <w:tcPr>
            <w:tcW w:w="2322" w:type="dxa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771" w:rsidRPr="00021601" w:rsidRDefault="00583771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POWERCORE</w:t>
            </w:r>
          </w:p>
        </w:tc>
        <w:tc>
          <w:tcPr>
            <w:tcW w:w="3002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771" w:rsidRPr="00021601" w:rsidRDefault="00583771" w:rsidP="00ED1C78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Cry1A.105  Cry2Ab2  Cry1F</w:t>
            </w:r>
          </w:p>
        </w:tc>
        <w:tc>
          <w:tcPr>
            <w:tcW w:w="720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771" w:rsidRPr="00021601" w:rsidRDefault="00583771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VG</w:t>
            </w:r>
          </w:p>
        </w:tc>
        <w:tc>
          <w:tcPr>
            <w:tcW w:w="864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771" w:rsidRPr="00021601" w:rsidRDefault="00583771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826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771" w:rsidRPr="00021601" w:rsidRDefault="00583771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967" w:type="dxa"/>
            <w:gridSpan w:val="2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771" w:rsidRPr="00021601" w:rsidRDefault="00583771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</w:p>
        </w:tc>
        <w:tc>
          <w:tcPr>
            <w:tcW w:w="864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771" w:rsidRPr="00021601" w:rsidRDefault="00583771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VG</w:t>
            </w:r>
          </w:p>
        </w:tc>
        <w:tc>
          <w:tcPr>
            <w:tcW w:w="831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771" w:rsidRPr="00021601" w:rsidRDefault="00583771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—</w:t>
            </w:r>
          </w:p>
        </w:tc>
        <w:tc>
          <w:tcPr>
            <w:tcW w:w="864" w:type="dxa"/>
            <w:gridSpan w:val="3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771" w:rsidRPr="00021601" w:rsidRDefault="00ED1C78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LL </w:t>
            </w:r>
            <w:r w:rsidR="00583771"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RR2</w:t>
            </w:r>
          </w:p>
        </w:tc>
        <w:tc>
          <w:tcPr>
            <w:tcW w:w="825" w:type="dxa"/>
            <w:gridSpan w:val="4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771" w:rsidRPr="00021601" w:rsidRDefault="00583771" w:rsidP="00ED1C78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20%</w:t>
            </w:r>
          </w:p>
        </w:tc>
        <w:tc>
          <w:tcPr>
            <w:tcW w:w="2603" w:type="dxa"/>
            <w:gridSpan w:val="10"/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771" w:rsidRPr="00021601" w:rsidRDefault="00583771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MON89034, TC 1507, NK603</w:t>
            </w:r>
          </w:p>
        </w:tc>
      </w:tr>
      <w:tr w:rsidR="00C51F43" w:rsidRPr="005C5C12" w:rsidTr="008131BF">
        <w:trPr>
          <w:gridAfter w:val="1"/>
          <w:wAfter w:w="152" w:type="dxa"/>
          <w:trHeight w:val="60"/>
        </w:trPr>
        <w:tc>
          <w:tcPr>
            <w:tcW w:w="2322" w:type="dxa"/>
            <w:tcBorders>
              <w:bottom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SmartStax (SSX, Dow) or </w:t>
            </w: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br/>
              <w:t xml:space="preserve">Genuity SmartStax (GENSS, Monsanto) </w:t>
            </w:r>
          </w:p>
        </w:tc>
        <w:tc>
          <w:tcPr>
            <w:tcW w:w="3002" w:type="dxa"/>
            <w:gridSpan w:val="3"/>
            <w:tcBorders>
              <w:bottom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Cry1A.105  Cry2Ab2  </w:t>
            </w: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br/>
              <w:t>Cry1F   Cry3Bb1  Cry34Ab1/Cry35Ab1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VG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967" w:type="dxa"/>
            <w:gridSpan w:val="2"/>
            <w:tcBorders>
              <w:bottom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VG</w:t>
            </w: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F96EC3" w:rsidP="0058377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LL </w:t>
            </w:r>
            <w:r w:rsidR="00D52607"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RR2</w:t>
            </w:r>
          </w:p>
        </w:tc>
        <w:tc>
          <w:tcPr>
            <w:tcW w:w="825" w:type="dxa"/>
            <w:gridSpan w:val="4"/>
            <w:tcBorders>
              <w:bottom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ED1C78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20%</w:t>
            </w:r>
          </w:p>
        </w:tc>
        <w:tc>
          <w:tcPr>
            <w:tcW w:w="2664" w:type="dxa"/>
            <w:gridSpan w:val="11"/>
            <w:tcBorders>
              <w:bottom w:val="single" w:sz="4" w:space="0" w:color="auto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021601" w:rsidRDefault="00D52607" w:rsidP="001E6EF5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2160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MON89034, TC 1507, MON88017,  DAS-59122-7</w:t>
            </w:r>
          </w:p>
        </w:tc>
      </w:tr>
      <w:tr w:rsidR="00D52607" w:rsidRPr="00A4539D" w:rsidTr="008131BF">
        <w:trPr>
          <w:gridAfter w:val="5"/>
          <w:wAfter w:w="366" w:type="dxa"/>
          <w:trHeight w:val="1152"/>
        </w:trPr>
        <w:tc>
          <w:tcPr>
            <w:tcW w:w="14535" w:type="dxa"/>
            <w:gridSpan w:val="33"/>
            <w:tcBorders>
              <w:top w:val="single" w:sz="4" w:space="0" w:color="auto"/>
              <w:bottom w:val="nil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07" w:rsidRPr="00A4539D" w:rsidRDefault="00D52607" w:rsidP="00BA084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contextualSpacing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A4539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vertAlign w:val="superscript"/>
              </w:rPr>
              <w:t>1</w:t>
            </w:r>
            <w:r w:rsidR="00EA437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A4539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E = excellent, VG = very good, G = good, F = fair, P = poor.  Excellent usually means better than 95 percent control.  Poor means less than about 30% control   </w:t>
            </w:r>
            <w:proofErr w:type="gramStart"/>
            <w:r w:rsidRPr="00A4539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vertAlign w:val="superscript"/>
              </w:rPr>
              <w:t>2</w:t>
            </w:r>
            <w:r w:rsidRPr="00A4539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Southwestern corn borer</w:t>
            </w:r>
            <w:proofErr w:type="gramEnd"/>
            <w:r w:rsidRPr="00A4539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, European corn borer, and sugarcane borer, and others. </w:t>
            </w:r>
            <w:r w:rsidRPr="00A4539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vertAlign w:val="superscript"/>
              </w:rPr>
              <w:t>3</w:t>
            </w:r>
            <w:r w:rsidRPr="00A4539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Lepidopteran Bt traits do not specifically list lesser cornstalk borer (LCB) as a target pest.  </w:t>
            </w:r>
            <w:r w:rsidRPr="00A4539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vertAlign w:val="superscript"/>
              </w:rPr>
              <w:t>4</w:t>
            </w:r>
            <w:r w:rsidRPr="00A4539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Bt </w:t>
            </w:r>
            <w:proofErr w:type="spellStart"/>
            <w:r w:rsidRPr="00A4539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rootwom</w:t>
            </w:r>
            <w:proofErr w:type="spellEnd"/>
            <w:r w:rsidRPr="00A4539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traits target western corn rootworm larvae (CRW), which occurs in areas such as north Alabama and north Georgia. These traits are not effective against southern </w:t>
            </w:r>
            <w:r w:rsidR="0034526B" w:rsidRPr="00A4539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corn rootworm</w:t>
            </w:r>
            <w:r w:rsidRPr="00A4539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.</w:t>
            </w:r>
            <w:r w:rsidRPr="00A4539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vertAlign w:val="superscript"/>
              </w:rPr>
              <w:t>5</w:t>
            </w:r>
            <w:r w:rsidRPr="00A4539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GT = Glyphosate tolerant; LL= Liberty Link (glufosinate tolerant); RR2= Roundup Ready 2 (glyphosate tolerant</w:t>
            </w:r>
            <w:proofErr w:type="gramStart"/>
            <w:r w:rsidRPr="00A4539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)  </w:t>
            </w:r>
            <w:r w:rsidRPr="00A4539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vertAlign w:val="superscript"/>
              </w:rPr>
              <w:t>6</w:t>
            </w:r>
            <w:proofErr w:type="gramEnd"/>
            <w:r w:rsidRPr="00A4539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See product Insect Resistance Management (IRM) documentation from the seed companies for more details.  </w:t>
            </w:r>
            <w:r w:rsidR="0034526B" w:rsidRPr="00A4539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vertAlign w:val="superscript"/>
              </w:rPr>
              <w:t>7</w:t>
            </w:r>
            <w:r w:rsidR="0034526B" w:rsidRPr="00A4539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Resistance to Cry1F has been reported in some areas of the Southeast.  </w:t>
            </w:r>
            <w:r w:rsidRPr="00A4539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Adapted from D. Buntin and K. Flanders, 201</w:t>
            </w:r>
            <w:r w:rsidR="003B161D" w:rsidRPr="00A4539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4</w:t>
            </w:r>
            <w:r w:rsidRPr="00A4539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, Bt Corn Products for the Southeastern United States. Based on input from the Sou</w:t>
            </w:r>
            <w:r w:rsidR="005A29C8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thern Corn Insect Working Group and the Southern Row Crop Insects Group.</w:t>
            </w:r>
          </w:p>
        </w:tc>
      </w:tr>
    </w:tbl>
    <w:p w:rsidR="009A4DBD" w:rsidRPr="005C5C12" w:rsidRDefault="009A4DBD" w:rsidP="005919E8">
      <w:pPr>
        <w:rPr>
          <w:sz w:val="20"/>
          <w:szCs w:val="20"/>
        </w:rPr>
      </w:pPr>
    </w:p>
    <w:sectPr w:rsidR="009A4DBD" w:rsidRPr="005C5C12" w:rsidSect="00B90FA4">
      <w:pgSz w:w="15840" w:h="12240" w:orient="landscape"/>
      <w:pgMar w:top="576" w:right="576" w:bottom="576" w:left="6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7"/>
    <w:rsid w:val="00012429"/>
    <w:rsid w:val="00021601"/>
    <w:rsid w:val="0010132D"/>
    <w:rsid w:val="0011269E"/>
    <w:rsid w:val="00113EDB"/>
    <w:rsid w:val="001E6955"/>
    <w:rsid w:val="001E6EF5"/>
    <w:rsid w:val="002352D6"/>
    <w:rsid w:val="00317B2C"/>
    <w:rsid w:val="0034526B"/>
    <w:rsid w:val="003B161D"/>
    <w:rsid w:val="00474093"/>
    <w:rsid w:val="004773CA"/>
    <w:rsid w:val="00583771"/>
    <w:rsid w:val="005919E8"/>
    <w:rsid w:val="005A29C8"/>
    <w:rsid w:val="005C5C12"/>
    <w:rsid w:val="0066536B"/>
    <w:rsid w:val="0077744B"/>
    <w:rsid w:val="007A45EA"/>
    <w:rsid w:val="008131BF"/>
    <w:rsid w:val="008833F8"/>
    <w:rsid w:val="009A4DBD"/>
    <w:rsid w:val="00A4539D"/>
    <w:rsid w:val="00A8421F"/>
    <w:rsid w:val="00AD54B4"/>
    <w:rsid w:val="00AE4B73"/>
    <w:rsid w:val="00AF41E8"/>
    <w:rsid w:val="00B90FA4"/>
    <w:rsid w:val="00BA0847"/>
    <w:rsid w:val="00BB41A4"/>
    <w:rsid w:val="00C313E7"/>
    <w:rsid w:val="00C51F43"/>
    <w:rsid w:val="00D52607"/>
    <w:rsid w:val="00D97012"/>
    <w:rsid w:val="00EA4371"/>
    <w:rsid w:val="00ED1C78"/>
    <w:rsid w:val="00F96EC3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52607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TableheadsBOLD">
    <w:name w:val="Table heads BOLD"/>
    <w:basedOn w:val="NoParagraphStyle"/>
    <w:uiPriority w:val="99"/>
    <w:rsid w:val="00D52607"/>
    <w:pPr>
      <w:tabs>
        <w:tab w:val="left" w:pos="720"/>
      </w:tabs>
      <w:suppressAutoHyphens/>
      <w:spacing w:before="60" w:after="60" w:line="200" w:lineRule="atLeast"/>
      <w:ind w:left="60" w:right="60"/>
    </w:pPr>
    <w:rPr>
      <w:b/>
      <w:bCs/>
      <w:spacing w:val="-2"/>
      <w:sz w:val="20"/>
      <w:szCs w:val="20"/>
    </w:rPr>
  </w:style>
  <w:style w:type="paragraph" w:customStyle="1" w:styleId="Tableheads">
    <w:name w:val="Table heads"/>
    <w:basedOn w:val="NoParagraphStyle"/>
    <w:uiPriority w:val="99"/>
    <w:rsid w:val="00D52607"/>
    <w:pPr>
      <w:tabs>
        <w:tab w:val="left" w:pos="720"/>
      </w:tabs>
      <w:suppressAutoHyphens/>
      <w:spacing w:before="60" w:after="60" w:line="200" w:lineRule="atLeast"/>
      <w:ind w:left="60" w:right="60"/>
    </w:pPr>
    <w:rPr>
      <w:spacing w:val="-2"/>
      <w:sz w:val="18"/>
      <w:szCs w:val="18"/>
    </w:rPr>
  </w:style>
  <w:style w:type="paragraph" w:customStyle="1" w:styleId="Tablefooter">
    <w:name w:val="Table footer"/>
    <w:basedOn w:val="Normal"/>
    <w:uiPriority w:val="99"/>
    <w:rsid w:val="00D52607"/>
    <w:pPr>
      <w:tabs>
        <w:tab w:val="left" w:pos="720"/>
      </w:tabs>
      <w:suppressAutoHyphens/>
      <w:autoSpaceDE w:val="0"/>
      <w:autoSpaceDN w:val="0"/>
      <w:adjustRightInd w:val="0"/>
      <w:spacing w:after="40" w:line="180" w:lineRule="atLeast"/>
      <w:textAlignment w:val="center"/>
    </w:pPr>
    <w:rPr>
      <w:rFonts w:ascii="Times New Roman" w:hAnsi="Times New Roman" w:cs="Times New Roman"/>
      <w:color w:val="000000"/>
      <w:spacing w:val="-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52607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TableheadsBOLD">
    <w:name w:val="Table heads BOLD"/>
    <w:basedOn w:val="NoParagraphStyle"/>
    <w:uiPriority w:val="99"/>
    <w:rsid w:val="00D52607"/>
    <w:pPr>
      <w:tabs>
        <w:tab w:val="left" w:pos="720"/>
      </w:tabs>
      <w:suppressAutoHyphens/>
      <w:spacing w:before="60" w:after="60" w:line="200" w:lineRule="atLeast"/>
      <w:ind w:left="60" w:right="60"/>
    </w:pPr>
    <w:rPr>
      <w:b/>
      <w:bCs/>
      <w:spacing w:val="-2"/>
      <w:sz w:val="20"/>
      <w:szCs w:val="20"/>
    </w:rPr>
  </w:style>
  <w:style w:type="paragraph" w:customStyle="1" w:styleId="Tableheads">
    <w:name w:val="Table heads"/>
    <w:basedOn w:val="NoParagraphStyle"/>
    <w:uiPriority w:val="99"/>
    <w:rsid w:val="00D52607"/>
    <w:pPr>
      <w:tabs>
        <w:tab w:val="left" w:pos="720"/>
      </w:tabs>
      <w:suppressAutoHyphens/>
      <w:spacing w:before="60" w:after="60" w:line="200" w:lineRule="atLeast"/>
      <w:ind w:left="60" w:right="60"/>
    </w:pPr>
    <w:rPr>
      <w:spacing w:val="-2"/>
      <w:sz w:val="18"/>
      <w:szCs w:val="18"/>
    </w:rPr>
  </w:style>
  <w:style w:type="paragraph" w:customStyle="1" w:styleId="Tablefooter">
    <w:name w:val="Table footer"/>
    <w:basedOn w:val="Normal"/>
    <w:uiPriority w:val="99"/>
    <w:rsid w:val="00D52607"/>
    <w:pPr>
      <w:tabs>
        <w:tab w:val="left" w:pos="720"/>
      </w:tabs>
      <w:suppressAutoHyphens/>
      <w:autoSpaceDE w:val="0"/>
      <w:autoSpaceDN w:val="0"/>
      <w:adjustRightInd w:val="0"/>
      <w:spacing w:after="40" w:line="180" w:lineRule="atLeast"/>
      <w:textAlignment w:val="center"/>
    </w:pPr>
    <w:rPr>
      <w:rFonts w:ascii="Times New Roman" w:hAnsi="Times New Roman" w:cs="Times New Roman"/>
      <w:color w:val="000000"/>
      <w:spacing w:val="-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ACES/CoAg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Flanders</dc:creator>
  <cp:lastModifiedBy>Dominic</cp:lastModifiedBy>
  <cp:revision>2</cp:revision>
  <cp:lastPrinted>2014-10-13T20:00:00Z</cp:lastPrinted>
  <dcterms:created xsi:type="dcterms:W3CDTF">2014-10-17T18:29:00Z</dcterms:created>
  <dcterms:modified xsi:type="dcterms:W3CDTF">2014-10-17T18:29:00Z</dcterms:modified>
</cp:coreProperties>
</file>