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BCE" w:rsidRDefault="00A47BCE" w:rsidP="00A47BCE">
      <w:pPr>
        <w:jc w:val="right"/>
        <w:rPr>
          <w:rFonts w:ascii="Arial" w:hAnsi="Arial" w:cs="Arial"/>
          <w:b/>
          <w:color w:val="444444"/>
          <w:sz w:val="28"/>
          <w:szCs w:val="28"/>
        </w:rPr>
      </w:pPr>
      <w:r>
        <w:rPr>
          <w:rFonts w:ascii="Times" w:eastAsia="Times New Roman" w:hAnsi="Times" w:cs="Times New Roman"/>
          <w:noProof/>
          <w:sz w:val="20"/>
          <w:szCs w:val="20"/>
        </w:rPr>
        <w:drawing>
          <wp:anchor distT="0" distB="0" distL="114300" distR="114300" simplePos="0" relativeHeight="251658240" behindDoc="0" locked="0" layoutInCell="1" allowOverlap="1" wp14:anchorId="5E68AF68" wp14:editId="711E0949">
            <wp:simplePos x="0" y="0"/>
            <wp:positionH relativeFrom="column">
              <wp:posOffset>4612640</wp:posOffset>
            </wp:positionH>
            <wp:positionV relativeFrom="paragraph">
              <wp:posOffset>-556260</wp:posOffset>
            </wp:positionV>
            <wp:extent cx="2232025" cy="561340"/>
            <wp:effectExtent l="0" t="0" r="3175" b="0"/>
            <wp:wrapTight wrapText="bothSides">
              <wp:wrapPolygon edited="0">
                <wp:start x="1229" y="0"/>
                <wp:lineTo x="0" y="4887"/>
                <wp:lineTo x="0" y="16615"/>
                <wp:lineTo x="983" y="20525"/>
                <wp:lineTo x="1229" y="20525"/>
                <wp:lineTo x="4179" y="20525"/>
                <wp:lineTo x="21139" y="19548"/>
                <wp:lineTo x="21385" y="8796"/>
                <wp:lineTo x="21385" y="977"/>
                <wp:lineTo x="4179" y="0"/>
                <wp:lineTo x="1229" y="0"/>
              </wp:wrapPolygon>
            </wp:wrapTight>
            <wp:docPr id="1" name="Picture 1" descr="Macintosh HD:Users:llangha:Pictures:iPhoto Library.photolibrary:Masters:2013:10:11:20131011-131202:do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langha:Pictures:iPhoto Library.photolibrary:Masters:2013:10:11:20131011-131202:doe-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32025"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7BCE" w:rsidRDefault="00A47BCE" w:rsidP="00A47BCE">
      <w:pPr>
        <w:rPr>
          <w:rFonts w:ascii="Arial" w:hAnsi="Arial" w:cs="Arial"/>
          <w:b/>
          <w:color w:val="444444"/>
          <w:sz w:val="28"/>
          <w:szCs w:val="28"/>
        </w:rPr>
      </w:pPr>
    </w:p>
    <w:p w:rsidR="00A47BCE" w:rsidRDefault="00A47BCE" w:rsidP="00A47BCE">
      <w:pPr>
        <w:rPr>
          <w:rFonts w:ascii="Arial" w:hAnsi="Arial" w:cs="Arial"/>
          <w:b/>
          <w:color w:val="444444"/>
          <w:sz w:val="28"/>
          <w:szCs w:val="28"/>
        </w:rPr>
      </w:pPr>
    </w:p>
    <w:p w:rsidR="00A47BCE" w:rsidRPr="00A47BCE" w:rsidRDefault="00A47BCE" w:rsidP="00A47BCE">
      <w:pPr>
        <w:rPr>
          <w:rFonts w:ascii="Times" w:eastAsia="Times New Roman" w:hAnsi="Times" w:cs="Times New Roman"/>
          <w:sz w:val="20"/>
          <w:szCs w:val="20"/>
        </w:rPr>
      </w:pPr>
      <w:r w:rsidRPr="00A47BCE">
        <w:rPr>
          <w:rFonts w:ascii="Arial" w:hAnsi="Arial" w:cs="Arial"/>
          <w:b/>
          <w:color w:val="444444"/>
          <w:sz w:val="28"/>
          <w:szCs w:val="28"/>
        </w:rPr>
        <w:t>Caulking:</w:t>
      </w:r>
      <w:r w:rsidRPr="00A47BCE">
        <w:rPr>
          <w:rFonts w:eastAsia="Times New Roman" w:cs="Times New Roman"/>
        </w:rPr>
        <w:t xml:space="preserve"> </w:t>
      </w:r>
    </w:p>
    <w:p w:rsidR="00A47BCE" w:rsidRPr="00A47BCE" w:rsidRDefault="00A47BCE" w:rsidP="00A47BCE">
      <w:pPr>
        <w:spacing w:line="300" w:lineRule="atLeast"/>
        <w:textAlignment w:val="baseline"/>
        <w:rPr>
          <w:rFonts w:ascii="Arial" w:hAnsi="Arial" w:cs="Arial"/>
          <w:b/>
          <w:color w:val="444444"/>
          <w:sz w:val="28"/>
          <w:szCs w:val="28"/>
        </w:rPr>
      </w:pPr>
    </w:p>
    <w:p w:rsidR="00A47BCE" w:rsidRPr="00A47BCE" w:rsidRDefault="00A47BCE" w:rsidP="00A47BCE">
      <w:pPr>
        <w:spacing w:line="300" w:lineRule="atLeast"/>
        <w:textAlignment w:val="baseline"/>
        <w:rPr>
          <w:rFonts w:ascii="Arial" w:hAnsi="Arial" w:cs="Arial"/>
          <w:color w:val="444444"/>
          <w:sz w:val="20"/>
          <w:szCs w:val="20"/>
        </w:rPr>
      </w:pPr>
      <w:r w:rsidRPr="00A47BCE">
        <w:rPr>
          <w:rFonts w:ascii="Arial" w:hAnsi="Arial" w:cs="Arial"/>
          <w:color w:val="444444"/>
          <w:sz w:val="20"/>
          <w:szCs w:val="20"/>
        </w:rPr>
        <w:t>Caulk is a flexible material used to </w:t>
      </w:r>
      <w:hyperlink r:id="rId7" w:history="1">
        <w:r w:rsidRPr="00A47BCE">
          <w:rPr>
            <w:rFonts w:ascii="Arial" w:hAnsi="Arial" w:cs="Arial"/>
            <w:b/>
            <w:bCs/>
            <w:color w:val="138BBA"/>
            <w:sz w:val="20"/>
            <w:szCs w:val="20"/>
            <w:u w:val="single"/>
            <w:bdr w:val="none" w:sz="0" w:space="0" w:color="auto" w:frame="1"/>
          </w:rPr>
          <w:t>seal air leaks</w:t>
        </w:r>
      </w:hyperlink>
      <w:r w:rsidRPr="00A47BCE">
        <w:rPr>
          <w:rFonts w:ascii="Arial" w:hAnsi="Arial" w:cs="Arial"/>
          <w:color w:val="444444"/>
          <w:sz w:val="20"/>
          <w:szCs w:val="20"/>
        </w:rPr>
        <w:t> through cracks, gaps, or joints less than 1-quarter-inch wide between stationary building components and materials. For components that move -- </w:t>
      </w:r>
      <w:hyperlink r:id="rId8" w:history="1">
        <w:r w:rsidRPr="00A47BCE">
          <w:rPr>
            <w:rFonts w:ascii="Arial" w:hAnsi="Arial" w:cs="Arial"/>
            <w:b/>
            <w:bCs/>
            <w:color w:val="138BBA"/>
            <w:sz w:val="20"/>
            <w:szCs w:val="20"/>
            <w:u w:val="single"/>
            <w:bdr w:val="none" w:sz="0" w:space="0" w:color="auto" w:frame="1"/>
          </w:rPr>
          <w:t>doors</w:t>
        </w:r>
      </w:hyperlink>
      <w:r w:rsidRPr="00A47BCE">
        <w:rPr>
          <w:rFonts w:ascii="Arial" w:hAnsi="Arial" w:cs="Arial"/>
          <w:color w:val="444444"/>
          <w:sz w:val="20"/>
          <w:szCs w:val="20"/>
        </w:rPr>
        <w:t> and operable </w:t>
      </w:r>
      <w:hyperlink r:id="rId9" w:history="1">
        <w:r w:rsidRPr="00A47BCE">
          <w:rPr>
            <w:rFonts w:ascii="Arial" w:hAnsi="Arial" w:cs="Arial"/>
            <w:b/>
            <w:bCs/>
            <w:color w:val="138BBA"/>
            <w:sz w:val="20"/>
            <w:szCs w:val="20"/>
            <w:u w:val="single"/>
            <w:bdr w:val="none" w:sz="0" w:space="0" w:color="auto" w:frame="1"/>
          </w:rPr>
          <w:t>windows</w:t>
        </w:r>
      </w:hyperlink>
      <w:r w:rsidRPr="00A47BCE">
        <w:rPr>
          <w:rFonts w:ascii="Arial" w:hAnsi="Arial" w:cs="Arial"/>
          <w:color w:val="444444"/>
          <w:sz w:val="20"/>
          <w:szCs w:val="20"/>
        </w:rPr>
        <w:t>, for example -- </w:t>
      </w:r>
      <w:hyperlink r:id="rId10" w:history="1">
        <w:proofErr w:type="spellStart"/>
        <w:r w:rsidRPr="00A47BCE">
          <w:rPr>
            <w:rFonts w:ascii="Arial" w:hAnsi="Arial" w:cs="Arial"/>
            <w:b/>
            <w:bCs/>
            <w:color w:val="138BBA"/>
            <w:sz w:val="20"/>
            <w:szCs w:val="20"/>
            <w:u w:val="single"/>
            <w:bdr w:val="none" w:sz="0" w:space="0" w:color="auto" w:frame="1"/>
          </w:rPr>
          <w:t>weatherstripping</w:t>
        </w:r>
        <w:proofErr w:type="spellEnd"/>
        <w:r w:rsidRPr="00A47BCE">
          <w:rPr>
            <w:rFonts w:ascii="Arial" w:hAnsi="Arial" w:cs="Arial"/>
            <w:b/>
            <w:bCs/>
            <w:color w:val="138BBA"/>
            <w:sz w:val="20"/>
            <w:szCs w:val="20"/>
            <w:bdr w:val="none" w:sz="0" w:space="0" w:color="auto" w:frame="1"/>
          </w:rPr>
          <w:t> </w:t>
        </w:r>
      </w:hyperlink>
      <w:r w:rsidRPr="00A47BCE">
        <w:rPr>
          <w:rFonts w:ascii="Arial" w:hAnsi="Arial" w:cs="Arial"/>
          <w:color w:val="444444"/>
          <w:sz w:val="20"/>
          <w:szCs w:val="20"/>
        </w:rPr>
        <w:t>is the appropriate material.</w:t>
      </w:r>
    </w:p>
    <w:p w:rsidR="00A47BCE" w:rsidRPr="00A47BCE" w:rsidRDefault="00A47BCE" w:rsidP="00A47BCE">
      <w:pPr>
        <w:spacing w:line="300" w:lineRule="atLeast"/>
        <w:textAlignment w:val="baseline"/>
        <w:rPr>
          <w:rFonts w:ascii="Arial" w:hAnsi="Arial" w:cs="Arial"/>
          <w:color w:val="444444"/>
          <w:sz w:val="20"/>
          <w:szCs w:val="20"/>
        </w:rPr>
      </w:pPr>
      <w:r w:rsidRPr="00A47BCE">
        <w:rPr>
          <w:rFonts w:ascii="Arial" w:hAnsi="Arial" w:cs="Arial"/>
          <w:color w:val="444444"/>
          <w:sz w:val="20"/>
          <w:szCs w:val="20"/>
        </w:rPr>
        <w:t>Before caulking air leaks in an existing home, you will need to </w:t>
      </w:r>
      <w:hyperlink r:id="rId11" w:history="1">
        <w:r w:rsidRPr="00A47BCE">
          <w:rPr>
            <w:rFonts w:ascii="Arial" w:hAnsi="Arial" w:cs="Arial"/>
            <w:b/>
            <w:bCs/>
            <w:color w:val="138BBA"/>
            <w:sz w:val="20"/>
            <w:szCs w:val="20"/>
            <w:u w:val="single"/>
            <w:bdr w:val="none" w:sz="0" w:space="0" w:color="auto" w:frame="1"/>
          </w:rPr>
          <w:t>detect the leaks</w:t>
        </w:r>
      </w:hyperlink>
      <w:r w:rsidRPr="00A47BCE">
        <w:rPr>
          <w:rFonts w:ascii="Arial" w:hAnsi="Arial" w:cs="Arial"/>
          <w:color w:val="444444"/>
          <w:sz w:val="20"/>
          <w:szCs w:val="20"/>
        </w:rPr>
        <w:t> and </w:t>
      </w:r>
      <w:hyperlink r:id="rId12" w:history="1">
        <w:r w:rsidRPr="00A47BCE">
          <w:rPr>
            <w:rFonts w:ascii="Arial" w:hAnsi="Arial" w:cs="Arial"/>
            <w:b/>
            <w:bCs/>
            <w:color w:val="138BBA"/>
            <w:sz w:val="20"/>
            <w:szCs w:val="20"/>
            <w:u w:val="single"/>
            <w:bdr w:val="none" w:sz="0" w:space="0" w:color="auto" w:frame="1"/>
          </w:rPr>
          <w:t>assess your ventilation needs</w:t>
        </w:r>
      </w:hyperlink>
      <w:r w:rsidRPr="00A47BCE">
        <w:rPr>
          <w:rFonts w:ascii="Arial" w:hAnsi="Arial" w:cs="Arial"/>
          <w:color w:val="444444"/>
          <w:sz w:val="20"/>
          <w:szCs w:val="20"/>
        </w:rPr>
        <w:t> to ensure adequate indoor air quality. In addition to sealing air leaks, caulking can also prevent water damage inside and outside of the home when app</w:t>
      </w:r>
      <w:bookmarkStart w:id="0" w:name="_GoBack"/>
      <w:bookmarkEnd w:id="0"/>
      <w:r w:rsidRPr="00A47BCE">
        <w:rPr>
          <w:rFonts w:ascii="Arial" w:hAnsi="Arial" w:cs="Arial"/>
          <w:color w:val="444444"/>
          <w:sz w:val="20"/>
          <w:szCs w:val="20"/>
        </w:rPr>
        <w:t>lied around faucets, ceiling fixtures, water pipes, drains, bathtubs, and other plumbing fixtures.</w:t>
      </w:r>
    </w:p>
    <w:p w:rsidR="00A47BCE" w:rsidRDefault="00A47BCE" w:rsidP="00A47BCE">
      <w:pPr>
        <w:pBdr>
          <w:bottom w:val="single" w:sz="6" w:space="2" w:color="EDEDED"/>
        </w:pBdr>
        <w:spacing w:line="300" w:lineRule="atLeast"/>
        <w:textAlignment w:val="baseline"/>
        <w:outlineLvl w:val="3"/>
        <w:rPr>
          <w:rFonts w:ascii="Verdana" w:eastAsia="Times New Roman" w:hAnsi="Verdana" w:cs="Arial"/>
          <w:b/>
          <w:bCs/>
          <w:caps/>
          <w:color w:val="000000"/>
        </w:rPr>
      </w:pPr>
    </w:p>
    <w:p w:rsidR="00A47BCE" w:rsidRPr="00A47BCE" w:rsidRDefault="00A47BCE" w:rsidP="00A47BCE">
      <w:pPr>
        <w:pBdr>
          <w:bottom w:val="single" w:sz="6" w:space="2" w:color="EDEDED"/>
        </w:pBdr>
        <w:spacing w:line="300" w:lineRule="atLeast"/>
        <w:textAlignment w:val="baseline"/>
        <w:outlineLvl w:val="3"/>
        <w:rPr>
          <w:rFonts w:ascii="Verdana" w:eastAsia="Times New Roman" w:hAnsi="Verdana" w:cs="Arial"/>
          <w:b/>
          <w:bCs/>
          <w:caps/>
          <w:color w:val="000000"/>
        </w:rPr>
      </w:pPr>
      <w:r w:rsidRPr="00A47BCE">
        <w:rPr>
          <w:rFonts w:ascii="Verdana" w:eastAsia="Times New Roman" w:hAnsi="Verdana" w:cs="Arial"/>
          <w:b/>
          <w:bCs/>
          <w:caps/>
          <w:color w:val="000000"/>
        </w:rPr>
        <w:t>SELECTING CAULK</w:t>
      </w:r>
    </w:p>
    <w:p w:rsidR="00A47BCE" w:rsidRPr="00A47BCE" w:rsidRDefault="00A47BCE" w:rsidP="00A47BCE">
      <w:pPr>
        <w:spacing w:before="75" w:after="375" w:line="300" w:lineRule="atLeast"/>
        <w:textAlignment w:val="baseline"/>
        <w:rPr>
          <w:rFonts w:ascii="Arial" w:hAnsi="Arial" w:cs="Arial"/>
          <w:color w:val="444444"/>
          <w:sz w:val="20"/>
          <w:szCs w:val="20"/>
        </w:rPr>
      </w:pPr>
      <w:r w:rsidRPr="00A47BCE">
        <w:rPr>
          <w:rFonts w:ascii="Arial" w:hAnsi="Arial" w:cs="Arial"/>
          <w:color w:val="444444"/>
          <w:sz w:val="20"/>
          <w:szCs w:val="20"/>
        </w:rPr>
        <w:t>Most caulking compounds come in disposable cartridges that fit in half-barrel caulking guns (if possible, purchase one with an automatic release). Some pressurized cartridges do not require caulking guns.</w:t>
      </w:r>
    </w:p>
    <w:p w:rsidR="00A47BCE" w:rsidRPr="00A47BCE" w:rsidRDefault="00A47BCE" w:rsidP="00A47BCE">
      <w:pPr>
        <w:spacing w:before="75" w:after="375" w:line="300" w:lineRule="atLeast"/>
        <w:textAlignment w:val="baseline"/>
        <w:rPr>
          <w:rFonts w:ascii="Arial" w:hAnsi="Arial" w:cs="Arial"/>
          <w:color w:val="444444"/>
          <w:sz w:val="20"/>
          <w:szCs w:val="20"/>
        </w:rPr>
      </w:pPr>
      <w:r w:rsidRPr="00A47BCE">
        <w:rPr>
          <w:rFonts w:ascii="Arial" w:hAnsi="Arial" w:cs="Arial"/>
          <w:color w:val="444444"/>
          <w:sz w:val="20"/>
          <w:szCs w:val="20"/>
        </w:rPr>
        <w:t>When deciding how much caulking to purchase, consider that you'll probably need a half-cartridge per window or door and four cartridges for the foundation sill of an average home. Caulking compounds can also be found in aerosol cans, squeeze tubes, and ropes for small jobs or special applications.</w:t>
      </w:r>
    </w:p>
    <w:p w:rsidR="00A47BCE" w:rsidRPr="00A47BCE" w:rsidRDefault="00A47BCE" w:rsidP="00A47BCE">
      <w:pPr>
        <w:spacing w:before="75" w:after="375" w:line="300" w:lineRule="atLeast"/>
        <w:textAlignment w:val="baseline"/>
        <w:rPr>
          <w:rFonts w:ascii="Arial" w:hAnsi="Arial" w:cs="Arial"/>
          <w:color w:val="444444"/>
          <w:sz w:val="20"/>
          <w:szCs w:val="20"/>
        </w:rPr>
      </w:pPr>
      <w:r w:rsidRPr="00A47BCE">
        <w:rPr>
          <w:rFonts w:ascii="Arial" w:hAnsi="Arial" w:cs="Arial"/>
          <w:color w:val="444444"/>
          <w:sz w:val="20"/>
          <w:szCs w:val="20"/>
        </w:rPr>
        <w:t>Caulking compounds vary in strength, properties, and prices. Water-based caulk can be cleaned with water, while solvent-based compounds require a solvent for cleanup. See the table below for information about common caulking compounds.</w:t>
      </w:r>
    </w:p>
    <w:p w:rsidR="00A47BCE" w:rsidRPr="00A47BCE" w:rsidRDefault="00A47BCE" w:rsidP="00A47BCE">
      <w:pPr>
        <w:spacing w:before="75" w:after="375" w:line="300" w:lineRule="atLeast"/>
        <w:textAlignment w:val="baseline"/>
        <w:rPr>
          <w:rFonts w:ascii="Arial" w:hAnsi="Arial" w:cs="Arial"/>
          <w:color w:val="444444"/>
          <w:sz w:val="20"/>
          <w:szCs w:val="20"/>
        </w:rPr>
      </w:pPr>
      <w:r w:rsidRPr="00A47BCE">
        <w:rPr>
          <w:rFonts w:ascii="Arial" w:hAnsi="Arial" w:cs="Arial"/>
          <w:color w:val="444444"/>
          <w:sz w:val="20"/>
          <w:szCs w:val="20"/>
        </w:rPr>
        <w:t>Common Caulking Compounds</w:t>
      </w:r>
    </w:p>
    <w:tbl>
      <w:tblPr>
        <w:tblW w:w="0" w:type="auto"/>
        <w:tblCellMar>
          <w:left w:w="0" w:type="dxa"/>
          <w:right w:w="0" w:type="dxa"/>
        </w:tblCellMar>
        <w:tblLook w:val="04A0" w:firstRow="1" w:lastRow="0" w:firstColumn="1" w:lastColumn="0" w:noHBand="0" w:noVBand="1"/>
      </w:tblPr>
      <w:tblGrid>
        <w:gridCol w:w="1230"/>
        <w:gridCol w:w="2007"/>
        <w:gridCol w:w="1147"/>
        <w:gridCol w:w="935"/>
        <w:gridCol w:w="859"/>
        <w:gridCol w:w="889"/>
        <w:gridCol w:w="2803"/>
      </w:tblGrid>
      <w:tr w:rsidR="00A47BCE" w:rsidRPr="00A47BCE" w:rsidTr="00A47BCE">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Caulking Compound</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Recommended Uses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Cleanup</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Shrinkage</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Adhesion</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Cost</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Comments</w:t>
            </w:r>
          </w:p>
        </w:tc>
      </w:tr>
      <w:tr w:rsidR="00A47BCE" w:rsidRPr="00A47BCE" w:rsidTr="00A47BCE">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Silicone: Household</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Seals joints between bath and kitchen fixtures and tile. Forms adhesive for tiles and metal fixtures. Seals metal joints, such as those in plumbing and gutters.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Dry cloth if immediate</w:t>
            </w:r>
            <w:proofErr w:type="gramStart"/>
            <w:r w:rsidRPr="00A47BCE">
              <w:rPr>
                <w:rFonts w:ascii="Times" w:hAnsi="Times" w:cs="Times New Roman"/>
                <w:sz w:val="17"/>
                <w:szCs w:val="17"/>
              </w:rPr>
              <w:t>;</w:t>
            </w:r>
            <w:proofErr w:type="gramEnd"/>
            <w:r w:rsidRPr="00A47BCE">
              <w:rPr>
                <w:rFonts w:ascii="Times" w:hAnsi="Times" w:cs="Times New Roman"/>
                <w:sz w:val="17"/>
                <w:szCs w:val="17"/>
              </w:rPr>
              <w:t xml:space="preserve"> mineral spirits or naphtha.</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Little or none.</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Good to excellent.</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High</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Flexible: cured silicone allows stretch of joints up to three times normal width or compression to one-half the width.</w:t>
            </w:r>
          </w:p>
        </w:tc>
      </w:tr>
      <w:tr w:rsidR="00A47BCE" w:rsidRPr="00A47BCE" w:rsidTr="00A47BCE">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Silicone:</w:t>
            </w:r>
          </w:p>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lastRenderedPageBreak/>
              <w:t>Construction</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lastRenderedPageBreak/>
              <w:t xml:space="preserve">Seals most dissimilar building materials such as wood and stone, metal </w:t>
            </w:r>
            <w:r w:rsidRPr="00A47BCE">
              <w:rPr>
                <w:rFonts w:ascii="Times" w:hAnsi="Times" w:cs="Times New Roman"/>
                <w:sz w:val="17"/>
                <w:szCs w:val="17"/>
              </w:rPr>
              <w:lastRenderedPageBreak/>
              <w:t>flashing, and brick.</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lastRenderedPageBreak/>
              <w:t>Dry cloth if immediate</w:t>
            </w:r>
            <w:proofErr w:type="gramStart"/>
            <w:r w:rsidRPr="00A47BCE">
              <w:rPr>
                <w:rFonts w:ascii="Times" w:hAnsi="Times" w:cs="Times New Roman"/>
                <w:sz w:val="17"/>
                <w:szCs w:val="17"/>
              </w:rPr>
              <w:t>;</w:t>
            </w:r>
            <w:proofErr w:type="gramEnd"/>
            <w:r w:rsidRPr="00A47BCE">
              <w:rPr>
                <w:rFonts w:ascii="Times" w:hAnsi="Times" w:cs="Times New Roman"/>
                <w:sz w:val="17"/>
                <w:szCs w:val="17"/>
              </w:rPr>
              <w:t xml:space="preserve"> mineral spirits </w:t>
            </w:r>
            <w:r w:rsidRPr="00A47BCE">
              <w:rPr>
                <w:rFonts w:ascii="Times" w:hAnsi="Times" w:cs="Times New Roman"/>
                <w:sz w:val="17"/>
                <w:szCs w:val="17"/>
              </w:rPr>
              <w:lastRenderedPageBreak/>
              <w:t>or naphtha.</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lastRenderedPageBreak/>
              <w:t>Little or none.</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Good to excellent.</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High</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 xml:space="preserve">Permits joints to stretch or compress. Silicones will stick to painted surfaces, but paint will not adhere to </w:t>
            </w:r>
            <w:r w:rsidRPr="00A47BCE">
              <w:rPr>
                <w:rFonts w:ascii="Times" w:hAnsi="Times" w:cs="Times New Roman"/>
                <w:sz w:val="17"/>
                <w:szCs w:val="17"/>
              </w:rPr>
              <w:lastRenderedPageBreak/>
              <w:t>most cured silicones.</w:t>
            </w:r>
          </w:p>
        </w:tc>
      </w:tr>
      <w:tr w:rsidR="00A47BCE" w:rsidRPr="00A47BCE" w:rsidTr="00A47BCE">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lastRenderedPageBreak/>
              <w:t>Polyurethane, expandable spray foam</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 xml:space="preserve">Expands when curing; good for larger cracks </w:t>
            </w:r>
            <w:proofErr w:type="gramStart"/>
            <w:r w:rsidRPr="00A47BCE">
              <w:rPr>
                <w:rFonts w:ascii="Times" w:hAnsi="Times" w:cs="Times New Roman"/>
                <w:sz w:val="17"/>
                <w:szCs w:val="17"/>
              </w:rPr>
              <w:t>indoors</w:t>
            </w:r>
            <w:proofErr w:type="gramEnd"/>
            <w:r w:rsidRPr="00A47BCE">
              <w:rPr>
                <w:rFonts w:ascii="Times" w:hAnsi="Times" w:cs="Times New Roman"/>
                <w:sz w:val="17"/>
                <w:szCs w:val="17"/>
              </w:rPr>
              <w:t xml:space="preserve"> or outdoors. Use in </w:t>
            </w:r>
            <w:proofErr w:type="spellStart"/>
            <w:r w:rsidRPr="00A47BCE">
              <w:rPr>
                <w:rFonts w:ascii="Times" w:hAnsi="Times" w:cs="Times New Roman"/>
                <w:sz w:val="17"/>
                <w:szCs w:val="17"/>
              </w:rPr>
              <w:t>nonfriction</w:t>
            </w:r>
            <w:proofErr w:type="spellEnd"/>
            <w:r w:rsidRPr="00A47BCE">
              <w:rPr>
                <w:rFonts w:ascii="Times" w:hAnsi="Times" w:cs="Times New Roman"/>
                <w:sz w:val="17"/>
                <w:szCs w:val="17"/>
              </w:rPr>
              <w:t xml:space="preserve"> areas, as material can become dry and powdery over time.</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Solvent such as lacquer thinner, if immediate.</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None; expands quite a bit.</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Good to excellent.</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Moderate to high.</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Spray foam quickly expands to fit larger, irregular gaps. Flexible. Can be applied at variable temperatures. Must be painted for exterior use to protect from ultraviolet radiation. Manufacturing process produces greenhouse gases.</w:t>
            </w:r>
          </w:p>
        </w:tc>
      </w:tr>
      <w:tr w:rsidR="00A47BCE" w:rsidRPr="00A47BCE" w:rsidTr="00A47BCE">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Water-based foam sealant</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 xml:space="preserve">Around window and </w:t>
            </w:r>
            <w:proofErr w:type="gramStart"/>
            <w:r w:rsidRPr="00A47BCE">
              <w:rPr>
                <w:rFonts w:ascii="Times" w:hAnsi="Times" w:cs="Times New Roman"/>
                <w:sz w:val="17"/>
                <w:szCs w:val="17"/>
              </w:rPr>
              <w:t>door frames</w:t>
            </w:r>
            <w:proofErr w:type="gramEnd"/>
            <w:r w:rsidRPr="00A47BCE">
              <w:rPr>
                <w:rFonts w:ascii="Times" w:hAnsi="Times" w:cs="Times New Roman"/>
                <w:sz w:val="17"/>
                <w:szCs w:val="17"/>
              </w:rPr>
              <w:t xml:space="preserve"> in new construction; smaller cracks.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Water.</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None; expands only 25%.</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Good to excellent.</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High.</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Takes 24 hours to cure. Cures to soft consistency. Water-based foam production does not produce greenhouse gases. Will not over-expand to bend windows (new construction). Must be exposed to air to dry. Not useful for larger gaps, as curing becomes difficult.</w:t>
            </w:r>
          </w:p>
        </w:tc>
      </w:tr>
      <w:tr w:rsidR="00A47BCE" w:rsidRPr="00A47BCE" w:rsidTr="00A47BCE">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Butyl rubber</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Seals most dissimilar materials (glass, metal, plastic, wood, and concrete.) Seals around windows and flashing, bonds loose shingles.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Mineral spirits or naphtha.</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From 5% to 30%.</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Good.</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Moderate to high.</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Durable 10 or more years</w:t>
            </w:r>
            <w:proofErr w:type="gramStart"/>
            <w:r w:rsidRPr="00A47BCE">
              <w:rPr>
                <w:rFonts w:ascii="Times" w:hAnsi="Times" w:cs="Times New Roman"/>
                <w:sz w:val="17"/>
                <w:szCs w:val="17"/>
              </w:rPr>
              <w:t>;</w:t>
            </w:r>
            <w:proofErr w:type="gramEnd"/>
            <w:r w:rsidRPr="00A47BCE">
              <w:rPr>
                <w:rFonts w:ascii="Times" w:hAnsi="Times" w:cs="Times New Roman"/>
                <w:sz w:val="17"/>
                <w:szCs w:val="17"/>
              </w:rPr>
              <w:t xml:space="preserve"> resilient, not brittle. Can be painted after one week curing. Variable shrinkage</w:t>
            </w:r>
            <w:proofErr w:type="gramStart"/>
            <w:r w:rsidRPr="00A47BCE">
              <w:rPr>
                <w:rFonts w:ascii="Times" w:hAnsi="Times" w:cs="Times New Roman"/>
                <w:sz w:val="17"/>
                <w:szCs w:val="17"/>
              </w:rPr>
              <w:t>;</w:t>
            </w:r>
            <w:proofErr w:type="gramEnd"/>
            <w:r w:rsidRPr="00A47BCE">
              <w:rPr>
                <w:rFonts w:ascii="Times" w:hAnsi="Times" w:cs="Times New Roman"/>
                <w:sz w:val="17"/>
                <w:szCs w:val="17"/>
              </w:rPr>
              <w:t xml:space="preserve"> may require two applications. Does not adhere well to painted surfaces. Toxic; follow label precautions.</w:t>
            </w:r>
          </w:p>
        </w:tc>
      </w:tr>
      <w:tr w:rsidR="00A47BCE" w:rsidRPr="00A47BCE" w:rsidTr="00A47BCE">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Latex</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 xml:space="preserve">Seals joints around tub and shower. </w:t>
            </w:r>
            <w:proofErr w:type="gramStart"/>
            <w:r w:rsidRPr="00A47BCE">
              <w:rPr>
                <w:rFonts w:ascii="Times" w:hAnsi="Times" w:cs="Times New Roman"/>
                <w:sz w:val="17"/>
                <w:szCs w:val="17"/>
              </w:rPr>
              <w:t>Fills cracks</w:t>
            </w:r>
            <w:proofErr w:type="gramEnd"/>
            <w:r w:rsidRPr="00A47BCE">
              <w:rPr>
                <w:rFonts w:ascii="Times" w:hAnsi="Times" w:cs="Times New Roman"/>
                <w:sz w:val="17"/>
                <w:szCs w:val="17"/>
              </w:rPr>
              <w:t xml:space="preserve"> in tile, plaster, glass, and plastic; fills nail holes.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Water.</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From 5% to 10%.</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Good to excellent.</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Moderate.</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Easy to use. Seams can be trimmed or smoothed with moist finger or tool. Water resistant when dry. Can be sanded and painted. Less elastic than above materials. Varied durability, 2–10 years. Will not adhere to metal. Little flexibility once cured. Needs to be painted when used on exteriors.</w:t>
            </w:r>
          </w:p>
        </w:tc>
      </w:tr>
      <w:tr w:rsidR="00A47BCE" w:rsidRPr="00A47BCE" w:rsidTr="00A47BCE">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Oil or resin-based</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Seals exterior seams and joints on building materials.</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Mineral spirits or naphtha.</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From 10% to 20%.</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Good.</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Low.</w:t>
            </w:r>
          </w:p>
        </w:tc>
        <w:tc>
          <w:tcPr>
            <w:tcW w:w="0" w:type="auto"/>
            <w:tcBorders>
              <w:top w:val="single" w:sz="6" w:space="0" w:color="E2E2E2"/>
              <w:left w:val="single" w:sz="6" w:space="0" w:color="E2E2E2"/>
              <w:bottom w:val="single" w:sz="6" w:space="0" w:color="E2E2E2"/>
              <w:right w:val="single" w:sz="6" w:space="0" w:color="E2E2E2"/>
            </w:tcBorders>
            <w:shd w:val="clear" w:color="auto" w:fill="auto"/>
            <w:tcMar>
              <w:top w:w="75" w:type="dxa"/>
              <w:left w:w="75" w:type="dxa"/>
              <w:bottom w:w="75" w:type="dxa"/>
              <w:right w:w="75" w:type="dxa"/>
            </w:tcMar>
            <w:vAlign w:val="bottom"/>
            <w:hideMark/>
          </w:tcPr>
          <w:p w:rsidR="00A47BCE" w:rsidRPr="00A47BCE" w:rsidRDefault="00A47BCE" w:rsidP="00A47BCE">
            <w:pPr>
              <w:spacing w:before="75" w:after="375"/>
              <w:textAlignment w:val="baseline"/>
              <w:rPr>
                <w:rFonts w:ascii="Times" w:hAnsi="Times" w:cs="Times New Roman"/>
                <w:sz w:val="17"/>
                <w:szCs w:val="17"/>
              </w:rPr>
            </w:pPr>
            <w:r w:rsidRPr="00A47BCE">
              <w:rPr>
                <w:rFonts w:ascii="Times" w:hAnsi="Times" w:cs="Times New Roman"/>
                <w:sz w:val="17"/>
                <w:szCs w:val="17"/>
              </w:rPr>
              <w:t>Readily available. Least expensive of the four types. Rope and tube form available. Oils dry out and cause material to harden and fall out. Low durability, 1–4 years. Poor adhesion to porous surfaces like masonry. Should be painted. Can be toxic (check label). Limited temperature range.</w:t>
            </w:r>
          </w:p>
        </w:tc>
      </w:tr>
    </w:tbl>
    <w:p w:rsidR="00A47BCE" w:rsidRDefault="00A47BCE" w:rsidP="00A47BCE">
      <w:pPr>
        <w:pBdr>
          <w:bottom w:val="single" w:sz="6" w:space="2" w:color="EDEDED"/>
        </w:pBdr>
        <w:spacing w:line="300" w:lineRule="atLeast"/>
        <w:textAlignment w:val="baseline"/>
        <w:outlineLvl w:val="3"/>
        <w:rPr>
          <w:rFonts w:ascii="Verdana" w:eastAsia="Times New Roman" w:hAnsi="Verdana" w:cs="Arial"/>
          <w:b/>
          <w:bCs/>
          <w:caps/>
          <w:color w:val="000000"/>
        </w:rPr>
      </w:pPr>
    </w:p>
    <w:p w:rsidR="00A47BCE" w:rsidRDefault="00A47BCE">
      <w:pPr>
        <w:rPr>
          <w:rFonts w:ascii="Verdana" w:eastAsia="Times New Roman" w:hAnsi="Verdana" w:cs="Arial"/>
          <w:b/>
          <w:bCs/>
          <w:caps/>
          <w:color w:val="000000"/>
        </w:rPr>
      </w:pPr>
      <w:r>
        <w:rPr>
          <w:rFonts w:ascii="Verdana" w:eastAsia="Times New Roman" w:hAnsi="Verdana" w:cs="Arial"/>
          <w:b/>
          <w:bCs/>
          <w:caps/>
          <w:color w:val="000000"/>
        </w:rPr>
        <w:br w:type="page"/>
      </w:r>
    </w:p>
    <w:p w:rsidR="00A47BCE" w:rsidRPr="00A47BCE" w:rsidRDefault="00A47BCE" w:rsidP="00A47BCE">
      <w:pPr>
        <w:pBdr>
          <w:bottom w:val="single" w:sz="6" w:space="2" w:color="EDEDED"/>
        </w:pBdr>
        <w:spacing w:line="300" w:lineRule="atLeast"/>
        <w:textAlignment w:val="baseline"/>
        <w:outlineLvl w:val="3"/>
        <w:rPr>
          <w:rFonts w:ascii="Verdana" w:eastAsia="Times New Roman" w:hAnsi="Verdana" w:cs="Arial"/>
          <w:b/>
          <w:bCs/>
          <w:caps/>
          <w:color w:val="000000"/>
        </w:rPr>
      </w:pPr>
      <w:r w:rsidRPr="00A47BCE">
        <w:rPr>
          <w:rFonts w:ascii="Verdana" w:eastAsia="Times New Roman" w:hAnsi="Verdana" w:cs="Arial"/>
          <w:b/>
          <w:bCs/>
          <w:caps/>
          <w:color w:val="000000"/>
        </w:rPr>
        <w:t>APPLYING CAULK</w:t>
      </w:r>
    </w:p>
    <w:p w:rsidR="00A47BCE" w:rsidRPr="00A47BCE" w:rsidRDefault="00A47BCE" w:rsidP="00A47BCE">
      <w:pPr>
        <w:spacing w:before="75" w:after="375" w:line="300" w:lineRule="atLeast"/>
        <w:textAlignment w:val="baseline"/>
        <w:rPr>
          <w:rFonts w:ascii="Arial" w:hAnsi="Arial" w:cs="Arial"/>
          <w:color w:val="444444"/>
          <w:sz w:val="20"/>
          <w:szCs w:val="20"/>
        </w:rPr>
      </w:pPr>
      <w:r w:rsidRPr="00A47BCE">
        <w:rPr>
          <w:rFonts w:ascii="Arial" w:hAnsi="Arial" w:cs="Arial"/>
          <w:color w:val="444444"/>
          <w:sz w:val="20"/>
          <w:szCs w:val="20"/>
        </w:rPr>
        <w:t>Although not a high-tech operation, caulking can be tricky. Read and follow the instructions on the compound cartridge, and remember these tips:</w:t>
      </w:r>
    </w:p>
    <w:p w:rsidR="00A47BCE" w:rsidRPr="00A47BCE" w:rsidRDefault="00A47BCE" w:rsidP="00A47BCE">
      <w:pPr>
        <w:numPr>
          <w:ilvl w:val="0"/>
          <w:numId w:val="1"/>
        </w:numPr>
        <w:spacing w:line="300" w:lineRule="atLeast"/>
        <w:ind w:left="300"/>
        <w:textAlignment w:val="baseline"/>
        <w:rPr>
          <w:rFonts w:ascii="Arial" w:eastAsia="Times New Roman" w:hAnsi="Arial" w:cs="Arial"/>
          <w:color w:val="444444"/>
          <w:sz w:val="20"/>
          <w:szCs w:val="20"/>
        </w:rPr>
      </w:pPr>
      <w:r w:rsidRPr="00A47BCE">
        <w:rPr>
          <w:rFonts w:ascii="Arial" w:eastAsia="Times New Roman" w:hAnsi="Arial" w:cs="Arial"/>
          <w:color w:val="444444"/>
          <w:sz w:val="20"/>
          <w:szCs w:val="20"/>
        </w:rPr>
        <w:t>For good adhesion, clean all areas to be caulked. Remove any old caulk and paint, using a putty knife, large screwdriver, stiff brush, or special solvent. Make sure the area is dry so you don't seal in moisture.</w:t>
      </w:r>
    </w:p>
    <w:p w:rsidR="00A47BCE" w:rsidRPr="00A47BCE" w:rsidRDefault="00A47BCE" w:rsidP="00A47BCE">
      <w:pPr>
        <w:numPr>
          <w:ilvl w:val="0"/>
          <w:numId w:val="1"/>
        </w:numPr>
        <w:spacing w:line="300" w:lineRule="atLeast"/>
        <w:ind w:left="300"/>
        <w:textAlignment w:val="baseline"/>
        <w:rPr>
          <w:rFonts w:ascii="Arial" w:eastAsia="Times New Roman" w:hAnsi="Arial" w:cs="Arial"/>
          <w:color w:val="444444"/>
          <w:sz w:val="20"/>
          <w:szCs w:val="20"/>
        </w:rPr>
      </w:pPr>
      <w:r w:rsidRPr="00A47BCE">
        <w:rPr>
          <w:rFonts w:ascii="Arial" w:eastAsia="Times New Roman" w:hAnsi="Arial" w:cs="Arial"/>
          <w:color w:val="444444"/>
          <w:sz w:val="20"/>
          <w:szCs w:val="20"/>
        </w:rPr>
        <w:t>Apply caulk to all joints in a window frame and the joint between the frame and the wall.</w:t>
      </w:r>
    </w:p>
    <w:p w:rsidR="00A47BCE" w:rsidRPr="00A47BCE" w:rsidRDefault="00A47BCE" w:rsidP="00A47BCE">
      <w:pPr>
        <w:numPr>
          <w:ilvl w:val="0"/>
          <w:numId w:val="1"/>
        </w:numPr>
        <w:spacing w:line="300" w:lineRule="atLeast"/>
        <w:ind w:left="300"/>
        <w:textAlignment w:val="baseline"/>
        <w:rPr>
          <w:rFonts w:ascii="Arial" w:eastAsia="Times New Roman" w:hAnsi="Arial" w:cs="Arial"/>
          <w:color w:val="444444"/>
          <w:sz w:val="20"/>
          <w:szCs w:val="20"/>
        </w:rPr>
      </w:pPr>
      <w:r w:rsidRPr="00A47BCE">
        <w:rPr>
          <w:rFonts w:ascii="Arial" w:eastAsia="Times New Roman" w:hAnsi="Arial" w:cs="Arial"/>
          <w:color w:val="444444"/>
          <w:sz w:val="20"/>
          <w:szCs w:val="20"/>
        </w:rPr>
        <w:t>Hold the gun at a consistent angle. Forty-five degrees is best for getting deep into the crack. You know you've got the right angle when the caulk is immediately forced into the crack as it comes out of the tube.</w:t>
      </w:r>
    </w:p>
    <w:p w:rsidR="00A47BCE" w:rsidRPr="00A47BCE" w:rsidRDefault="00A47BCE" w:rsidP="00A47BCE">
      <w:pPr>
        <w:numPr>
          <w:ilvl w:val="0"/>
          <w:numId w:val="1"/>
        </w:numPr>
        <w:spacing w:line="300" w:lineRule="atLeast"/>
        <w:ind w:left="300"/>
        <w:textAlignment w:val="baseline"/>
        <w:rPr>
          <w:rFonts w:ascii="Arial" w:eastAsia="Times New Roman" w:hAnsi="Arial" w:cs="Arial"/>
          <w:color w:val="444444"/>
          <w:sz w:val="20"/>
          <w:szCs w:val="20"/>
        </w:rPr>
      </w:pPr>
      <w:r w:rsidRPr="00A47BCE">
        <w:rPr>
          <w:rFonts w:ascii="Arial" w:eastAsia="Times New Roman" w:hAnsi="Arial" w:cs="Arial"/>
          <w:color w:val="444444"/>
          <w:sz w:val="20"/>
          <w:szCs w:val="20"/>
        </w:rPr>
        <w:t>Caulk in one straight continuous stream, if possible. Avoid stops and starts.</w:t>
      </w:r>
    </w:p>
    <w:p w:rsidR="00A47BCE" w:rsidRPr="00A47BCE" w:rsidRDefault="00A47BCE" w:rsidP="00A47BCE">
      <w:pPr>
        <w:numPr>
          <w:ilvl w:val="0"/>
          <w:numId w:val="1"/>
        </w:numPr>
        <w:spacing w:line="300" w:lineRule="atLeast"/>
        <w:ind w:left="300"/>
        <w:textAlignment w:val="baseline"/>
        <w:rPr>
          <w:rFonts w:ascii="Arial" w:eastAsia="Times New Roman" w:hAnsi="Arial" w:cs="Arial"/>
          <w:color w:val="444444"/>
          <w:sz w:val="20"/>
          <w:szCs w:val="20"/>
        </w:rPr>
      </w:pPr>
      <w:r w:rsidRPr="00A47BCE">
        <w:rPr>
          <w:rFonts w:ascii="Arial" w:eastAsia="Times New Roman" w:hAnsi="Arial" w:cs="Arial"/>
          <w:color w:val="444444"/>
          <w:sz w:val="20"/>
          <w:szCs w:val="20"/>
        </w:rPr>
        <w:t>Send caulk to the bottom of an opening to avoid bubbles.</w:t>
      </w:r>
    </w:p>
    <w:p w:rsidR="00A47BCE" w:rsidRPr="00A47BCE" w:rsidRDefault="00A47BCE" w:rsidP="00A47BCE">
      <w:pPr>
        <w:numPr>
          <w:ilvl w:val="0"/>
          <w:numId w:val="1"/>
        </w:numPr>
        <w:spacing w:line="300" w:lineRule="atLeast"/>
        <w:ind w:left="300"/>
        <w:textAlignment w:val="baseline"/>
        <w:rPr>
          <w:rFonts w:ascii="Arial" w:eastAsia="Times New Roman" w:hAnsi="Arial" w:cs="Arial"/>
          <w:color w:val="444444"/>
          <w:sz w:val="20"/>
          <w:szCs w:val="20"/>
        </w:rPr>
      </w:pPr>
      <w:r w:rsidRPr="00A47BCE">
        <w:rPr>
          <w:rFonts w:ascii="Arial" w:eastAsia="Times New Roman" w:hAnsi="Arial" w:cs="Arial"/>
          <w:color w:val="444444"/>
          <w:sz w:val="20"/>
          <w:szCs w:val="20"/>
        </w:rPr>
        <w:t>Make sure the caulk sticks to both sides of a crack or seam.</w:t>
      </w:r>
    </w:p>
    <w:p w:rsidR="00A47BCE" w:rsidRPr="00A47BCE" w:rsidRDefault="00A47BCE" w:rsidP="00A47BCE">
      <w:pPr>
        <w:numPr>
          <w:ilvl w:val="0"/>
          <w:numId w:val="1"/>
        </w:numPr>
        <w:spacing w:line="300" w:lineRule="atLeast"/>
        <w:ind w:left="300"/>
        <w:textAlignment w:val="baseline"/>
        <w:rPr>
          <w:rFonts w:ascii="Arial" w:eastAsia="Times New Roman" w:hAnsi="Arial" w:cs="Arial"/>
          <w:color w:val="444444"/>
          <w:sz w:val="20"/>
          <w:szCs w:val="20"/>
        </w:rPr>
      </w:pPr>
      <w:r w:rsidRPr="00A47BCE">
        <w:rPr>
          <w:rFonts w:ascii="Arial" w:eastAsia="Times New Roman" w:hAnsi="Arial" w:cs="Arial"/>
          <w:color w:val="444444"/>
          <w:sz w:val="20"/>
          <w:szCs w:val="20"/>
        </w:rPr>
        <w:t>Release the trigger before pulling the gun away to avoid applying too much caulking compound. A caulking gun with an automatic release makes this much easier.</w:t>
      </w:r>
    </w:p>
    <w:p w:rsidR="00A47BCE" w:rsidRPr="00A47BCE" w:rsidRDefault="00A47BCE" w:rsidP="00A47BCE">
      <w:pPr>
        <w:numPr>
          <w:ilvl w:val="0"/>
          <w:numId w:val="1"/>
        </w:numPr>
        <w:spacing w:line="300" w:lineRule="atLeast"/>
        <w:ind w:left="300"/>
        <w:textAlignment w:val="baseline"/>
        <w:rPr>
          <w:rFonts w:ascii="Arial" w:eastAsia="Times New Roman" w:hAnsi="Arial" w:cs="Arial"/>
          <w:color w:val="444444"/>
          <w:sz w:val="20"/>
          <w:szCs w:val="20"/>
        </w:rPr>
      </w:pPr>
      <w:r w:rsidRPr="00A47BCE">
        <w:rPr>
          <w:rFonts w:ascii="Arial" w:eastAsia="Times New Roman" w:hAnsi="Arial" w:cs="Arial"/>
          <w:color w:val="444444"/>
          <w:sz w:val="20"/>
          <w:szCs w:val="20"/>
        </w:rPr>
        <w:t>If caulk oozes out of a crack, use a putty knife to push it back in.</w:t>
      </w:r>
    </w:p>
    <w:p w:rsidR="00A47BCE" w:rsidRPr="00A47BCE" w:rsidRDefault="00A47BCE" w:rsidP="00A47BCE">
      <w:pPr>
        <w:numPr>
          <w:ilvl w:val="0"/>
          <w:numId w:val="1"/>
        </w:numPr>
        <w:spacing w:line="300" w:lineRule="atLeast"/>
        <w:ind w:left="300"/>
        <w:textAlignment w:val="baseline"/>
        <w:rPr>
          <w:rFonts w:ascii="Arial" w:eastAsia="Times New Roman" w:hAnsi="Arial" w:cs="Arial"/>
          <w:color w:val="444444"/>
          <w:sz w:val="20"/>
          <w:szCs w:val="20"/>
        </w:rPr>
      </w:pPr>
      <w:r w:rsidRPr="00A47BCE">
        <w:rPr>
          <w:rFonts w:ascii="Arial" w:eastAsia="Times New Roman" w:hAnsi="Arial" w:cs="Arial"/>
          <w:color w:val="444444"/>
          <w:sz w:val="20"/>
          <w:szCs w:val="20"/>
        </w:rPr>
        <w:t>Don't skimp. If the caulk shrinks, reapply it to form a smooth bead that will seal the crack completely.</w:t>
      </w:r>
    </w:p>
    <w:p w:rsidR="00A47BCE" w:rsidRPr="00A47BCE" w:rsidRDefault="00A47BCE" w:rsidP="00A47BCE">
      <w:pPr>
        <w:spacing w:before="75" w:after="375" w:line="300" w:lineRule="atLeast"/>
        <w:textAlignment w:val="baseline"/>
        <w:rPr>
          <w:rFonts w:ascii="Arial" w:hAnsi="Arial" w:cs="Arial"/>
          <w:color w:val="444444"/>
          <w:sz w:val="20"/>
          <w:szCs w:val="20"/>
        </w:rPr>
      </w:pPr>
      <w:r w:rsidRPr="00A47BCE">
        <w:rPr>
          <w:rFonts w:ascii="Arial" w:hAnsi="Arial" w:cs="Arial"/>
          <w:color w:val="444444"/>
          <w:sz w:val="20"/>
          <w:szCs w:val="20"/>
        </w:rPr>
        <w:t>The best time to apply caulk is during dry weather when the outdoor temperature is above 45°F (7.2°C). Low humidity is important during application to prevent cracks from swelling with moisture. Warm temperatures are also necessary so the caulk will set properly and adhere to the surfaces.</w:t>
      </w:r>
    </w:p>
    <w:p w:rsidR="00A47BCE" w:rsidRPr="00A47BCE" w:rsidRDefault="00A47BCE" w:rsidP="00A47BCE">
      <w:pPr>
        <w:pBdr>
          <w:bottom w:val="single" w:sz="6" w:space="2" w:color="EDEDED"/>
        </w:pBdr>
        <w:spacing w:line="300" w:lineRule="atLeast"/>
        <w:textAlignment w:val="baseline"/>
        <w:outlineLvl w:val="3"/>
        <w:rPr>
          <w:rFonts w:ascii="Verdana" w:eastAsia="Times New Roman" w:hAnsi="Verdana" w:cs="Arial"/>
          <w:b/>
          <w:bCs/>
          <w:caps/>
          <w:color w:val="000000"/>
        </w:rPr>
      </w:pPr>
      <w:r w:rsidRPr="00A47BCE">
        <w:rPr>
          <w:rFonts w:ascii="Verdana" w:eastAsia="Times New Roman" w:hAnsi="Verdana" w:cs="Arial"/>
          <w:b/>
          <w:bCs/>
          <w:caps/>
          <w:color w:val="000000"/>
        </w:rPr>
        <w:t>LEARN MORE</w:t>
      </w:r>
    </w:p>
    <w:p w:rsidR="00A47BCE" w:rsidRPr="00A47BCE" w:rsidRDefault="00A47BCE" w:rsidP="00A47BCE">
      <w:pPr>
        <w:numPr>
          <w:ilvl w:val="0"/>
          <w:numId w:val="2"/>
        </w:numPr>
        <w:spacing w:line="300" w:lineRule="atLeast"/>
        <w:ind w:left="300"/>
        <w:textAlignment w:val="baseline"/>
        <w:rPr>
          <w:rFonts w:ascii="Arial" w:eastAsia="Times New Roman" w:hAnsi="Arial" w:cs="Arial"/>
          <w:color w:val="444444"/>
          <w:sz w:val="20"/>
          <w:szCs w:val="20"/>
        </w:rPr>
      </w:pPr>
      <w:hyperlink r:id="rId13" w:history="1">
        <w:r w:rsidRPr="00A47BCE">
          <w:rPr>
            <w:rFonts w:ascii="Arial" w:eastAsia="Times New Roman" w:hAnsi="Arial" w:cs="Arial"/>
            <w:b/>
            <w:bCs/>
            <w:color w:val="138BBA"/>
            <w:sz w:val="20"/>
            <w:szCs w:val="20"/>
            <w:u w:val="single"/>
            <w:bdr w:val="none" w:sz="0" w:space="0" w:color="auto" w:frame="1"/>
          </w:rPr>
          <w:t>Tips: Sealing Air Leaks</w:t>
        </w:r>
      </w:hyperlink>
    </w:p>
    <w:p w:rsidR="00A47BCE" w:rsidRPr="00A47BCE" w:rsidRDefault="00A47BCE" w:rsidP="00A47BCE">
      <w:pPr>
        <w:numPr>
          <w:ilvl w:val="0"/>
          <w:numId w:val="2"/>
        </w:numPr>
        <w:spacing w:line="300" w:lineRule="atLeast"/>
        <w:ind w:left="300"/>
        <w:textAlignment w:val="baseline"/>
        <w:rPr>
          <w:rFonts w:ascii="Arial" w:eastAsia="Times New Roman" w:hAnsi="Arial" w:cs="Arial"/>
          <w:color w:val="444444"/>
          <w:sz w:val="20"/>
          <w:szCs w:val="20"/>
        </w:rPr>
      </w:pPr>
      <w:hyperlink r:id="rId14" w:history="1">
        <w:r w:rsidRPr="00A47BCE">
          <w:rPr>
            <w:rFonts w:ascii="Arial" w:eastAsia="Times New Roman" w:hAnsi="Arial" w:cs="Arial"/>
            <w:b/>
            <w:bCs/>
            <w:color w:val="138BBA"/>
            <w:sz w:val="20"/>
            <w:szCs w:val="20"/>
            <w:u w:val="single"/>
            <w:bdr w:val="none" w:sz="0" w:space="0" w:color="auto" w:frame="1"/>
          </w:rPr>
          <w:t>Air Sealing Your Home</w:t>
        </w:r>
      </w:hyperlink>
    </w:p>
    <w:p w:rsidR="00A47BCE" w:rsidRPr="00A47BCE" w:rsidRDefault="00A47BCE" w:rsidP="00A47BCE">
      <w:pPr>
        <w:numPr>
          <w:ilvl w:val="0"/>
          <w:numId w:val="2"/>
        </w:numPr>
        <w:spacing w:line="300" w:lineRule="atLeast"/>
        <w:ind w:left="300"/>
        <w:textAlignment w:val="baseline"/>
        <w:rPr>
          <w:rFonts w:ascii="Arial" w:eastAsia="Times New Roman" w:hAnsi="Arial" w:cs="Arial"/>
          <w:color w:val="444444"/>
          <w:sz w:val="20"/>
          <w:szCs w:val="20"/>
        </w:rPr>
      </w:pPr>
      <w:hyperlink r:id="rId15" w:history="1">
        <w:r w:rsidRPr="00A47BCE">
          <w:rPr>
            <w:rFonts w:ascii="Arial" w:eastAsia="Times New Roman" w:hAnsi="Arial" w:cs="Arial"/>
            <w:b/>
            <w:bCs/>
            <w:color w:val="138BBA"/>
            <w:sz w:val="20"/>
            <w:szCs w:val="20"/>
            <w:u w:val="single"/>
            <w:bdr w:val="none" w:sz="0" w:space="0" w:color="auto" w:frame="1"/>
          </w:rPr>
          <w:t>Air Sealing for New Home Construction</w:t>
        </w:r>
      </w:hyperlink>
    </w:p>
    <w:p w:rsidR="00A47BCE" w:rsidRPr="00A47BCE" w:rsidRDefault="00A47BCE" w:rsidP="00A47BCE">
      <w:pPr>
        <w:numPr>
          <w:ilvl w:val="0"/>
          <w:numId w:val="2"/>
        </w:numPr>
        <w:spacing w:line="300" w:lineRule="atLeast"/>
        <w:ind w:left="300"/>
        <w:textAlignment w:val="baseline"/>
        <w:rPr>
          <w:rFonts w:ascii="Arial" w:eastAsia="Times New Roman" w:hAnsi="Arial" w:cs="Arial"/>
          <w:color w:val="444444"/>
          <w:sz w:val="20"/>
          <w:szCs w:val="20"/>
        </w:rPr>
      </w:pPr>
      <w:hyperlink r:id="rId16" w:history="1">
        <w:r w:rsidRPr="00A47BCE">
          <w:rPr>
            <w:rFonts w:ascii="Arial" w:eastAsia="Times New Roman" w:hAnsi="Arial" w:cs="Arial"/>
            <w:b/>
            <w:bCs/>
            <w:color w:val="138BBA"/>
            <w:sz w:val="20"/>
            <w:szCs w:val="20"/>
            <w:u w:val="single"/>
            <w:bdr w:val="none" w:sz="0" w:space="0" w:color="auto" w:frame="1"/>
          </w:rPr>
          <w:t>Detecting Air Leaks</w:t>
        </w:r>
      </w:hyperlink>
    </w:p>
    <w:p w:rsidR="00A47BCE" w:rsidRPr="00A47BCE" w:rsidRDefault="00A47BCE" w:rsidP="00A47BCE">
      <w:pPr>
        <w:numPr>
          <w:ilvl w:val="0"/>
          <w:numId w:val="2"/>
        </w:numPr>
        <w:spacing w:line="300" w:lineRule="atLeast"/>
        <w:ind w:left="300"/>
        <w:textAlignment w:val="baseline"/>
        <w:rPr>
          <w:rFonts w:ascii="Arial" w:eastAsia="Times New Roman" w:hAnsi="Arial" w:cs="Arial"/>
          <w:color w:val="444444"/>
          <w:sz w:val="20"/>
          <w:szCs w:val="20"/>
        </w:rPr>
      </w:pPr>
      <w:hyperlink r:id="rId17" w:history="1">
        <w:proofErr w:type="spellStart"/>
        <w:r w:rsidRPr="00A47BCE">
          <w:rPr>
            <w:rFonts w:ascii="Arial" w:eastAsia="Times New Roman" w:hAnsi="Arial" w:cs="Arial"/>
            <w:b/>
            <w:bCs/>
            <w:color w:val="138BBA"/>
            <w:sz w:val="20"/>
            <w:szCs w:val="20"/>
            <w:u w:val="single"/>
            <w:bdr w:val="none" w:sz="0" w:space="0" w:color="auto" w:frame="1"/>
          </w:rPr>
          <w:t>Weatherstripping</w:t>
        </w:r>
        <w:proofErr w:type="spellEnd"/>
      </w:hyperlink>
    </w:p>
    <w:p w:rsidR="00A47BCE" w:rsidRDefault="00A47BCE" w:rsidP="00A47BCE">
      <w:pPr>
        <w:spacing w:line="300" w:lineRule="atLeast"/>
        <w:textAlignment w:val="baseline"/>
        <w:rPr>
          <w:rFonts w:ascii="Verdana" w:eastAsia="Times New Roman" w:hAnsi="Verdana" w:cs="Arial"/>
          <w:b/>
          <w:bCs/>
          <w:caps/>
          <w:color w:val="000000"/>
        </w:rPr>
      </w:pPr>
    </w:p>
    <w:p w:rsidR="00A47BCE" w:rsidRDefault="00A47BCE" w:rsidP="00A47BCE">
      <w:pPr>
        <w:spacing w:line="300" w:lineRule="atLeast"/>
        <w:textAlignment w:val="baseline"/>
        <w:rPr>
          <w:rFonts w:ascii="Verdana" w:eastAsia="Times New Roman" w:hAnsi="Verdana" w:cs="Arial"/>
          <w:b/>
          <w:bCs/>
          <w:caps/>
          <w:color w:val="000000"/>
        </w:rPr>
      </w:pPr>
    </w:p>
    <w:p w:rsidR="00A47BCE" w:rsidRPr="00A47BCE" w:rsidRDefault="00A47BCE" w:rsidP="00A47BCE">
      <w:pPr>
        <w:spacing w:line="300" w:lineRule="atLeast"/>
        <w:textAlignment w:val="baseline"/>
        <w:rPr>
          <w:rFonts w:ascii="Verdana" w:eastAsia="Times New Roman" w:hAnsi="Verdana" w:cs="Arial"/>
          <w:b/>
          <w:bCs/>
          <w:caps/>
          <w:color w:val="000000"/>
        </w:rPr>
      </w:pPr>
      <w:r w:rsidRPr="00A47BCE">
        <w:rPr>
          <w:rFonts w:ascii="Verdana" w:eastAsia="Times New Roman" w:hAnsi="Verdana" w:cs="Arial"/>
          <w:b/>
          <w:bCs/>
          <w:caps/>
          <w:color w:val="000000"/>
        </w:rPr>
        <w:t>EXTERNAL RESOURCES </w:t>
      </w:r>
    </w:p>
    <w:p w:rsidR="00A47BCE" w:rsidRPr="00A47BCE" w:rsidRDefault="00A47BCE" w:rsidP="00A47BCE">
      <w:pPr>
        <w:spacing w:line="300" w:lineRule="atLeast"/>
        <w:textAlignment w:val="baseline"/>
        <w:rPr>
          <w:rFonts w:ascii="Arial" w:eastAsia="Times New Roman" w:hAnsi="Arial" w:cs="Arial"/>
          <w:color w:val="444444"/>
          <w:sz w:val="20"/>
          <w:szCs w:val="20"/>
        </w:rPr>
      </w:pPr>
      <w:hyperlink r:id="rId18" w:history="1">
        <w:r w:rsidRPr="00A47BCE">
          <w:rPr>
            <w:rFonts w:ascii="Arial" w:eastAsia="Times New Roman" w:hAnsi="Arial" w:cs="Arial"/>
            <w:b/>
            <w:bCs/>
            <w:color w:val="138BBA"/>
            <w:sz w:val="20"/>
            <w:szCs w:val="20"/>
            <w:u w:val="single"/>
            <w:bdr w:val="none" w:sz="0" w:space="0" w:color="auto" w:frame="1"/>
          </w:rPr>
          <w:t xml:space="preserve">Energy Efficiency in Remodeling: House Air Leakage - NAHB Research Center </w:t>
        </w:r>
        <w:proofErr w:type="spellStart"/>
        <w:r w:rsidRPr="00A47BCE">
          <w:rPr>
            <w:rFonts w:ascii="Arial" w:eastAsia="Times New Roman" w:hAnsi="Arial" w:cs="Arial"/>
            <w:b/>
            <w:bCs/>
            <w:color w:val="138BBA"/>
            <w:sz w:val="20"/>
            <w:szCs w:val="20"/>
            <w:u w:val="single"/>
            <w:bdr w:val="none" w:sz="0" w:space="0" w:color="auto" w:frame="1"/>
          </w:rPr>
          <w:t>Toolbase</w:t>
        </w:r>
        <w:proofErr w:type="spellEnd"/>
        <w:r w:rsidRPr="00A47BCE">
          <w:rPr>
            <w:rFonts w:ascii="Arial" w:eastAsia="Times New Roman" w:hAnsi="Arial" w:cs="Arial"/>
            <w:b/>
            <w:bCs/>
            <w:color w:val="138BBA"/>
            <w:sz w:val="20"/>
            <w:szCs w:val="20"/>
            <w:u w:val="single"/>
            <w:bdr w:val="none" w:sz="0" w:space="0" w:color="auto" w:frame="1"/>
          </w:rPr>
          <w:t xml:space="preserve"> Services</w:t>
        </w:r>
      </w:hyperlink>
    </w:p>
    <w:p w:rsidR="00A47BCE" w:rsidRPr="00A47BCE" w:rsidRDefault="00A47BCE" w:rsidP="00A47BCE">
      <w:pPr>
        <w:spacing w:line="300" w:lineRule="atLeast"/>
        <w:textAlignment w:val="baseline"/>
        <w:rPr>
          <w:rFonts w:ascii="Arial" w:eastAsia="Times New Roman" w:hAnsi="Arial" w:cs="Arial"/>
          <w:color w:val="444444"/>
          <w:sz w:val="20"/>
          <w:szCs w:val="20"/>
        </w:rPr>
      </w:pPr>
      <w:hyperlink r:id="rId19" w:history="1">
        <w:r w:rsidRPr="00A47BCE">
          <w:rPr>
            <w:rFonts w:ascii="Arial" w:eastAsia="Times New Roman" w:hAnsi="Arial" w:cs="Arial"/>
            <w:b/>
            <w:bCs/>
            <w:color w:val="138BBA"/>
            <w:sz w:val="20"/>
            <w:szCs w:val="20"/>
            <w:u w:val="single"/>
            <w:bdr w:val="none" w:sz="0" w:space="0" w:color="auto" w:frame="1"/>
          </w:rPr>
          <w:t>Home Sealing -- ENERGY STAR®</w:t>
        </w:r>
      </w:hyperlink>
    </w:p>
    <w:p w:rsidR="00A47BCE" w:rsidRPr="00A47BCE" w:rsidRDefault="00A47BCE" w:rsidP="00A47BCE">
      <w:pPr>
        <w:spacing w:line="300" w:lineRule="atLeast"/>
        <w:textAlignment w:val="baseline"/>
        <w:rPr>
          <w:rFonts w:ascii="Arial" w:eastAsia="Times New Roman" w:hAnsi="Arial" w:cs="Arial"/>
          <w:color w:val="444444"/>
          <w:sz w:val="20"/>
          <w:szCs w:val="20"/>
        </w:rPr>
      </w:pPr>
      <w:hyperlink r:id="rId20" w:history="1">
        <w:r w:rsidRPr="00A47BCE">
          <w:rPr>
            <w:rFonts w:ascii="Arial" w:eastAsia="Times New Roman" w:hAnsi="Arial" w:cs="Arial"/>
            <w:b/>
            <w:bCs/>
            <w:color w:val="138BBA"/>
            <w:sz w:val="20"/>
            <w:szCs w:val="20"/>
            <w:u w:val="single"/>
            <w:bdr w:val="none" w:sz="0" w:space="0" w:color="auto" w:frame="1"/>
          </w:rPr>
          <w:t>Home Tightening, Insulation and Ventilation - Iowa Energy Center</w:t>
        </w:r>
      </w:hyperlink>
    </w:p>
    <w:p w:rsidR="00A47BCE" w:rsidRPr="00A47BCE" w:rsidRDefault="00A47BCE" w:rsidP="00A47BCE">
      <w:pPr>
        <w:spacing w:line="300" w:lineRule="atLeast"/>
        <w:textAlignment w:val="baseline"/>
        <w:rPr>
          <w:rFonts w:ascii="Arial" w:eastAsia="Times New Roman" w:hAnsi="Arial" w:cs="Arial"/>
          <w:color w:val="444444"/>
          <w:sz w:val="20"/>
          <w:szCs w:val="20"/>
        </w:rPr>
      </w:pPr>
      <w:hyperlink r:id="rId21" w:history="1">
        <w:r w:rsidRPr="00A47BCE">
          <w:rPr>
            <w:rFonts w:ascii="Arial" w:eastAsia="Times New Roman" w:hAnsi="Arial" w:cs="Arial"/>
            <w:b/>
            <w:bCs/>
            <w:color w:val="138BBA"/>
            <w:sz w:val="20"/>
            <w:szCs w:val="20"/>
            <w:u w:val="single"/>
            <w:bdr w:val="none" w:sz="0" w:space="0" w:color="auto" w:frame="1"/>
          </w:rPr>
          <w:t>Weatherization Guide: Air Leakage -- Michigan Energy Options</w:t>
        </w:r>
      </w:hyperlink>
    </w:p>
    <w:p w:rsidR="00A47BCE" w:rsidRPr="00A47BCE" w:rsidRDefault="00A47BCE" w:rsidP="00A47BCE">
      <w:pPr>
        <w:spacing w:line="300" w:lineRule="atLeast"/>
        <w:textAlignment w:val="baseline"/>
        <w:rPr>
          <w:rFonts w:ascii="Arial" w:eastAsia="Times New Roman" w:hAnsi="Arial" w:cs="Arial"/>
          <w:color w:val="444444"/>
          <w:sz w:val="20"/>
          <w:szCs w:val="20"/>
        </w:rPr>
      </w:pPr>
      <w:hyperlink r:id="rId22" w:history="1">
        <w:r w:rsidRPr="00A47BCE">
          <w:rPr>
            <w:rFonts w:ascii="Arial" w:eastAsia="Times New Roman" w:hAnsi="Arial" w:cs="Arial"/>
            <w:b/>
            <w:bCs/>
            <w:color w:val="138BBA"/>
            <w:sz w:val="20"/>
            <w:szCs w:val="20"/>
            <w:u w:val="single"/>
            <w:bdr w:val="none" w:sz="0" w:space="0" w:color="auto" w:frame="1"/>
          </w:rPr>
          <w:t>Air Leakage Guide -- Building America Best Practices</w:t>
        </w:r>
      </w:hyperlink>
    </w:p>
    <w:p w:rsidR="00A47BCE" w:rsidRPr="00A47BCE" w:rsidRDefault="00A47BCE" w:rsidP="00A47BCE">
      <w:pPr>
        <w:spacing w:line="300" w:lineRule="atLeast"/>
        <w:textAlignment w:val="baseline"/>
        <w:rPr>
          <w:rFonts w:ascii="Arial" w:eastAsia="Times New Roman" w:hAnsi="Arial" w:cs="Arial"/>
          <w:color w:val="444444"/>
          <w:sz w:val="20"/>
          <w:szCs w:val="20"/>
        </w:rPr>
      </w:pPr>
      <w:hyperlink r:id="rId23" w:history="1">
        <w:r w:rsidRPr="00A47BCE">
          <w:rPr>
            <w:rFonts w:ascii="Arial" w:eastAsia="Times New Roman" w:hAnsi="Arial" w:cs="Arial"/>
            <w:b/>
            <w:bCs/>
            <w:color w:val="138BBA"/>
            <w:sz w:val="20"/>
            <w:szCs w:val="20"/>
            <w:u w:val="single"/>
            <w:bdr w:val="none" w:sz="0" w:space="0" w:color="auto" w:frame="1"/>
          </w:rPr>
          <w:t>Database of State Incentives for Renewables and Efficiency</w:t>
        </w:r>
      </w:hyperlink>
    </w:p>
    <w:p w:rsidR="00A47BCE" w:rsidRPr="00A47BCE" w:rsidRDefault="00A47BCE" w:rsidP="00A47BCE">
      <w:pPr>
        <w:spacing w:line="300" w:lineRule="atLeast"/>
        <w:textAlignment w:val="baseline"/>
        <w:rPr>
          <w:rFonts w:ascii="Arial" w:eastAsia="Times New Roman" w:hAnsi="Arial" w:cs="Arial"/>
          <w:color w:val="444444"/>
          <w:sz w:val="20"/>
          <w:szCs w:val="20"/>
        </w:rPr>
      </w:pPr>
      <w:hyperlink r:id="rId24" w:history="1">
        <w:r w:rsidRPr="00A47BCE">
          <w:rPr>
            <w:rFonts w:ascii="Arial" w:eastAsia="Times New Roman" w:hAnsi="Arial" w:cs="Arial"/>
            <w:b/>
            <w:bCs/>
            <w:color w:val="138BBA"/>
            <w:sz w:val="20"/>
            <w:szCs w:val="20"/>
            <w:u w:val="single"/>
            <w:bdr w:val="none" w:sz="0" w:space="0" w:color="auto" w:frame="1"/>
          </w:rPr>
          <w:t>DOE Weatherization Assistance Program</w:t>
        </w:r>
      </w:hyperlink>
    </w:p>
    <w:p w:rsidR="00A47BCE" w:rsidRPr="00A47BCE" w:rsidRDefault="00A47BCE" w:rsidP="00A47BCE">
      <w:pPr>
        <w:spacing w:line="300" w:lineRule="atLeast"/>
        <w:textAlignment w:val="baseline"/>
        <w:rPr>
          <w:rFonts w:ascii="Arial" w:eastAsia="Times New Roman" w:hAnsi="Arial" w:cs="Arial"/>
          <w:color w:val="444444"/>
          <w:sz w:val="20"/>
          <w:szCs w:val="20"/>
        </w:rPr>
      </w:pPr>
      <w:hyperlink r:id="rId25" w:history="1">
        <w:r w:rsidRPr="00A47BCE">
          <w:rPr>
            <w:rFonts w:ascii="Arial" w:eastAsia="Times New Roman" w:hAnsi="Arial" w:cs="Arial"/>
            <w:b/>
            <w:bCs/>
            <w:color w:val="138BBA"/>
            <w:sz w:val="20"/>
            <w:szCs w:val="20"/>
            <w:u w:val="single"/>
            <w:bdr w:val="none" w:sz="0" w:space="0" w:color="auto" w:frame="1"/>
          </w:rPr>
          <w:t>Find an Air Sealing Professional</w:t>
        </w:r>
      </w:hyperlink>
    </w:p>
    <w:p w:rsidR="00BA7AE5" w:rsidRDefault="00BA7AE5"/>
    <w:sectPr w:rsidR="00BA7AE5" w:rsidSect="00A47BCE">
      <w:pgSz w:w="12240" w:h="15840"/>
      <w:pgMar w:top="1440" w:right="153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27D5"/>
    <w:multiLevelType w:val="multilevel"/>
    <w:tmpl w:val="B3484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077995"/>
    <w:multiLevelType w:val="multilevel"/>
    <w:tmpl w:val="43266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BCE"/>
    <w:rsid w:val="00770865"/>
    <w:rsid w:val="00A47BCE"/>
    <w:rsid w:val="00BA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FD8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47BC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7BCE"/>
    <w:rPr>
      <w:rFonts w:ascii="Times" w:hAnsi="Times"/>
      <w:b/>
      <w:bCs/>
    </w:rPr>
  </w:style>
  <w:style w:type="paragraph" w:styleId="NormalWeb">
    <w:name w:val="Normal (Web)"/>
    <w:basedOn w:val="Normal"/>
    <w:uiPriority w:val="99"/>
    <w:unhideWhenUsed/>
    <w:rsid w:val="00A47BC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47BCE"/>
  </w:style>
  <w:style w:type="character" w:styleId="Hyperlink">
    <w:name w:val="Hyperlink"/>
    <w:basedOn w:val="DefaultParagraphFont"/>
    <w:uiPriority w:val="99"/>
    <w:semiHidden/>
    <w:unhideWhenUsed/>
    <w:rsid w:val="00A47BCE"/>
    <w:rPr>
      <w:color w:val="0000FF"/>
      <w:u w:val="single"/>
    </w:rPr>
  </w:style>
  <w:style w:type="paragraph" w:styleId="BalloonText">
    <w:name w:val="Balloon Text"/>
    <w:basedOn w:val="Normal"/>
    <w:link w:val="BalloonTextChar"/>
    <w:uiPriority w:val="99"/>
    <w:semiHidden/>
    <w:unhideWhenUsed/>
    <w:rsid w:val="00A47B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7BC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47BCE"/>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7BCE"/>
    <w:rPr>
      <w:rFonts w:ascii="Times" w:hAnsi="Times"/>
      <w:b/>
      <w:bCs/>
    </w:rPr>
  </w:style>
  <w:style w:type="paragraph" w:styleId="NormalWeb">
    <w:name w:val="Normal (Web)"/>
    <w:basedOn w:val="Normal"/>
    <w:uiPriority w:val="99"/>
    <w:unhideWhenUsed/>
    <w:rsid w:val="00A47BC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A47BCE"/>
  </w:style>
  <w:style w:type="character" w:styleId="Hyperlink">
    <w:name w:val="Hyperlink"/>
    <w:basedOn w:val="DefaultParagraphFont"/>
    <w:uiPriority w:val="99"/>
    <w:semiHidden/>
    <w:unhideWhenUsed/>
    <w:rsid w:val="00A47BCE"/>
    <w:rPr>
      <w:color w:val="0000FF"/>
      <w:u w:val="single"/>
    </w:rPr>
  </w:style>
  <w:style w:type="paragraph" w:styleId="BalloonText">
    <w:name w:val="Balloon Text"/>
    <w:basedOn w:val="Normal"/>
    <w:link w:val="BalloonTextChar"/>
    <w:uiPriority w:val="99"/>
    <w:semiHidden/>
    <w:unhideWhenUsed/>
    <w:rsid w:val="00A47B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47BC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69586">
      <w:bodyDiv w:val="1"/>
      <w:marLeft w:val="0"/>
      <w:marRight w:val="0"/>
      <w:marTop w:val="0"/>
      <w:marBottom w:val="0"/>
      <w:divBdr>
        <w:top w:val="none" w:sz="0" w:space="0" w:color="auto"/>
        <w:left w:val="none" w:sz="0" w:space="0" w:color="auto"/>
        <w:bottom w:val="none" w:sz="0" w:space="0" w:color="auto"/>
        <w:right w:val="none" w:sz="0" w:space="0" w:color="auto"/>
      </w:divBdr>
      <w:divsChild>
        <w:div w:id="1027288887">
          <w:marLeft w:val="0"/>
          <w:marRight w:val="0"/>
          <w:marTop w:val="0"/>
          <w:marBottom w:val="0"/>
          <w:divBdr>
            <w:top w:val="none" w:sz="0" w:space="0" w:color="auto"/>
            <w:left w:val="none" w:sz="0" w:space="0" w:color="auto"/>
            <w:bottom w:val="none" w:sz="0" w:space="0" w:color="auto"/>
            <w:right w:val="none" w:sz="0" w:space="0" w:color="auto"/>
          </w:divBdr>
          <w:divsChild>
            <w:div w:id="1271007444">
              <w:marLeft w:val="0"/>
              <w:marRight w:val="0"/>
              <w:marTop w:val="0"/>
              <w:marBottom w:val="0"/>
              <w:divBdr>
                <w:top w:val="none" w:sz="0" w:space="0" w:color="auto"/>
                <w:left w:val="none" w:sz="0" w:space="0" w:color="auto"/>
                <w:bottom w:val="none" w:sz="0" w:space="0" w:color="auto"/>
                <w:right w:val="none" w:sz="0" w:space="0" w:color="auto"/>
              </w:divBdr>
              <w:divsChild>
                <w:div w:id="4031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2475">
          <w:marLeft w:val="0"/>
          <w:marRight w:val="0"/>
          <w:marTop w:val="0"/>
          <w:marBottom w:val="480"/>
          <w:divBdr>
            <w:top w:val="none" w:sz="0" w:space="0" w:color="auto"/>
            <w:left w:val="none" w:sz="0" w:space="0" w:color="auto"/>
            <w:bottom w:val="none" w:sz="0" w:space="0" w:color="auto"/>
            <w:right w:val="none" w:sz="0" w:space="0" w:color="auto"/>
          </w:divBdr>
          <w:divsChild>
            <w:div w:id="1497844640">
              <w:marLeft w:val="0"/>
              <w:marRight w:val="0"/>
              <w:marTop w:val="0"/>
              <w:marBottom w:val="0"/>
              <w:divBdr>
                <w:top w:val="none" w:sz="0" w:space="0" w:color="auto"/>
                <w:left w:val="none" w:sz="0" w:space="0" w:color="auto"/>
                <w:bottom w:val="single" w:sz="6" w:space="2" w:color="EDEDED"/>
                <w:right w:val="none" w:sz="0" w:space="0" w:color="auto"/>
              </w:divBdr>
            </w:div>
            <w:div w:id="669333944">
              <w:marLeft w:val="0"/>
              <w:marRight w:val="0"/>
              <w:marTop w:val="0"/>
              <w:marBottom w:val="0"/>
              <w:divBdr>
                <w:top w:val="none" w:sz="0" w:space="0" w:color="auto"/>
                <w:left w:val="none" w:sz="0" w:space="0" w:color="auto"/>
                <w:bottom w:val="none" w:sz="0" w:space="0" w:color="auto"/>
                <w:right w:val="none" w:sz="0" w:space="0" w:color="auto"/>
              </w:divBdr>
              <w:divsChild>
                <w:div w:id="1561355937">
                  <w:marLeft w:val="0"/>
                  <w:marRight w:val="0"/>
                  <w:marTop w:val="0"/>
                  <w:marBottom w:val="0"/>
                  <w:divBdr>
                    <w:top w:val="single" w:sz="6" w:space="6" w:color="EDEDED"/>
                    <w:left w:val="single" w:sz="2" w:space="0" w:color="EDEDED"/>
                    <w:bottom w:val="single" w:sz="6" w:space="6" w:color="EDEDED"/>
                    <w:right w:val="single" w:sz="2" w:space="0" w:color="EDEDED"/>
                  </w:divBdr>
                </w:div>
                <w:div w:id="1268730906">
                  <w:marLeft w:val="0"/>
                  <w:marRight w:val="0"/>
                  <w:marTop w:val="0"/>
                  <w:marBottom w:val="0"/>
                  <w:divBdr>
                    <w:top w:val="single" w:sz="6" w:space="6" w:color="EDEDED"/>
                    <w:left w:val="single" w:sz="2" w:space="0" w:color="EDEDED"/>
                    <w:bottom w:val="single" w:sz="6" w:space="6" w:color="EDEDED"/>
                    <w:right w:val="single" w:sz="2" w:space="0" w:color="EDEDED"/>
                  </w:divBdr>
                </w:div>
                <w:div w:id="748115324">
                  <w:marLeft w:val="0"/>
                  <w:marRight w:val="0"/>
                  <w:marTop w:val="0"/>
                  <w:marBottom w:val="0"/>
                  <w:divBdr>
                    <w:top w:val="single" w:sz="6" w:space="6" w:color="EDEDED"/>
                    <w:left w:val="single" w:sz="2" w:space="0" w:color="EDEDED"/>
                    <w:bottom w:val="single" w:sz="6" w:space="6" w:color="EDEDED"/>
                    <w:right w:val="single" w:sz="2" w:space="0" w:color="EDEDED"/>
                  </w:divBdr>
                </w:div>
                <w:div w:id="323163928">
                  <w:marLeft w:val="0"/>
                  <w:marRight w:val="0"/>
                  <w:marTop w:val="0"/>
                  <w:marBottom w:val="0"/>
                  <w:divBdr>
                    <w:top w:val="single" w:sz="6" w:space="6" w:color="EDEDED"/>
                    <w:left w:val="single" w:sz="2" w:space="0" w:color="EDEDED"/>
                    <w:bottom w:val="single" w:sz="6" w:space="6" w:color="EDEDED"/>
                    <w:right w:val="single" w:sz="2" w:space="0" w:color="EDEDED"/>
                  </w:divBdr>
                </w:div>
                <w:div w:id="2108773219">
                  <w:marLeft w:val="0"/>
                  <w:marRight w:val="0"/>
                  <w:marTop w:val="0"/>
                  <w:marBottom w:val="0"/>
                  <w:divBdr>
                    <w:top w:val="single" w:sz="6" w:space="6" w:color="EDEDED"/>
                    <w:left w:val="single" w:sz="2" w:space="0" w:color="EDEDED"/>
                    <w:bottom w:val="single" w:sz="6" w:space="6" w:color="EDEDED"/>
                    <w:right w:val="single" w:sz="2" w:space="0" w:color="EDEDED"/>
                  </w:divBdr>
                </w:div>
                <w:div w:id="244266541">
                  <w:marLeft w:val="0"/>
                  <w:marRight w:val="0"/>
                  <w:marTop w:val="0"/>
                  <w:marBottom w:val="0"/>
                  <w:divBdr>
                    <w:top w:val="single" w:sz="6" w:space="6" w:color="EDEDED"/>
                    <w:left w:val="single" w:sz="2" w:space="0" w:color="EDEDED"/>
                    <w:bottom w:val="single" w:sz="6" w:space="6" w:color="EDEDED"/>
                    <w:right w:val="single" w:sz="2" w:space="0" w:color="EDEDED"/>
                  </w:divBdr>
                </w:div>
                <w:div w:id="2134905069">
                  <w:marLeft w:val="0"/>
                  <w:marRight w:val="0"/>
                  <w:marTop w:val="0"/>
                  <w:marBottom w:val="0"/>
                  <w:divBdr>
                    <w:top w:val="single" w:sz="6" w:space="6" w:color="EDEDED"/>
                    <w:left w:val="single" w:sz="2" w:space="0" w:color="EDEDED"/>
                    <w:bottom w:val="single" w:sz="6" w:space="6" w:color="EDEDED"/>
                    <w:right w:val="single" w:sz="2" w:space="0" w:color="EDEDED"/>
                  </w:divBdr>
                </w:div>
                <w:div w:id="1497725962">
                  <w:marLeft w:val="0"/>
                  <w:marRight w:val="0"/>
                  <w:marTop w:val="0"/>
                  <w:marBottom w:val="0"/>
                  <w:divBdr>
                    <w:top w:val="single" w:sz="6" w:space="6" w:color="EDEDED"/>
                    <w:left w:val="single" w:sz="2" w:space="0" w:color="EDEDED"/>
                    <w:bottom w:val="single" w:sz="6" w:space="6" w:color="EDEDED"/>
                    <w:right w:val="single" w:sz="2" w:space="0" w:color="EDEDED"/>
                  </w:divBdr>
                </w:div>
              </w:divsChild>
            </w:div>
          </w:divsChild>
        </w:div>
      </w:divsChild>
    </w:div>
    <w:div w:id="14002503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ergy.gov/energysaver/articles/energy-efficient-windows" TargetMode="External"/><Relationship Id="rId20" Type="http://schemas.openxmlformats.org/officeDocument/2006/relationships/hyperlink" Target="http://energy.gov/exit?url=http%3A//www.iowaenergycenter.org/wp-content/uploads/2012/03/HomeSeries1.pdf" TargetMode="External"/><Relationship Id="rId21" Type="http://schemas.openxmlformats.org/officeDocument/2006/relationships/hyperlink" Target="http://energy.gov/exit?url=http%3A//www.michiganenergyoptions.org/component/content/article/95-weatherization-guide/296-weatherization-guide-meo" TargetMode="External"/><Relationship Id="rId22" Type="http://schemas.openxmlformats.org/officeDocument/2006/relationships/hyperlink" Target="http://apps1.eere.energy.gov/buildings/publications/pdfs/building_america/ba_airsealing_report.pdf" TargetMode="External"/><Relationship Id="rId23" Type="http://schemas.openxmlformats.org/officeDocument/2006/relationships/hyperlink" Target="http://energy.gov/exit?url=http%3A//www.dsireusa.org/" TargetMode="External"/><Relationship Id="rId24" Type="http://schemas.openxmlformats.org/officeDocument/2006/relationships/hyperlink" Target="http://apps1.eere.energy.gov/weatherization/" TargetMode="External"/><Relationship Id="rId25" Type="http://schemas.openxmlformats.org/officeDocument/2006/relationships/hyperlink" Target="http://energy.gov/exit?url=http%3A//www.resnet.us/"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energy.gov/energysaver/articles/weatherstripping" TargetMode="External"/><Relationship Id="rId11" Type="http://schemas.openxmlformats.org/officeDocument/2006/relationships/hyperlink" Target="http://energy.gov/energysaver/articles/detecting-air-leaks" TargetMode="External"/><Relationship Id="rId12" Type="http://schemas.openxmlformats.org/officeDocument/2006/relationships/hyperlink" Target="http://energy.gov/energysaver/articles/ventilation" TargetMode="External"/><Relationship Id="rId13" Type="http://schemas.openxmlformats.org/officeDocument/2006/relationships/hyperlink" Target="http://energy.gov/energysaver/articles/tips-sealing-air-leaks" TargetMode="External"/><Relationship Id="rId14" Type="http://schemas.openxmlformats.org/officeDocument/2006/relationships/hyperlink" Target="http://energy.gov/energysaver/articles/air-sealing-your-home" TargetMode="External"/><Relationship Id="rId15" Type="http://schemas.openxmlformats.org/officeDocument/2006/relationships/hyperlink" Target="http://energy.gov/energysaver/articles/air-sealing-new-home-construction" TargetMode="External"/><Relationship Id="rId16" Type="http://schemas.openxmlformats.org/officeDocument/2006/relationships/hyperlink" Target="http://energy.gov/energysaver/articles/detecting-air-leaks" TargetMode="External"/><Relationship Id="rId17" Type="http://schemas.openxmlformats.org/officeDocument/2006/relationships/hyperlink" Target="http://energy.gov/energysaver/articles/weatherstripping" TargetMode="External"/><Relationship Id="rId18" Type="http://schemas.openxmlformats.org/officeDocument/2006/relationships/hyperlink" Target="http://energy.gov/exit?url=http%3A//www.toolbase.org/ToolbaseResources/level4DG.aspx%3FContentDetailID%3D3958%26amp%3BBucketID%3D2%26amp%3BCategoryID%3D42" TargetMode="External"/><Relationship Id="rId19" Type="http://schemas.openxmlformats.org/officeDocument/2006/relationships/hyperlink" Target="http://www.energystar.gov/index.cfm?c=home_sealing.hm_improvement_sealing"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energy.gov/energysaver/articles/air-sealing-your-home" TargetMode="External"/><Relationship Id="rId8" Type="http://schemas.openxmlformats.org/officeDocument/2006/relationships/hyperlink" Target="http://energy.gov/energysaver/articles/do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1234</Words>
  <Characters>7037</Characters>
  <Application>Microsoft Macintosh Word</Application>
  <DocSecurity>0</DocSecurity>
  <Lines>58</Lines>
  <Paragraphs>16</Paragraphs>
  <ScaleCrop>false</ScaleCrop>
  <Company>NCSU</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Langham</dc:creator>
  <cp:keywords/>
  <dc:description/>
  <cp:lastModifiedBy>Laura Langham</cp:lastModifiedBy>
  <cp:revision>1</cp:revision>
  <dcterms:created xsi:type="dcterms:W3CDTF">2013-10-17T16:22:00Z</dcterms:created>
  <dcterms:modified xsi:type="dcterms:W3CDTF">2013-10-17T16:28:00Z</dcterms:modified>
</cp:coreProperties>
</file>