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25A" w:rsidRPr="00EB525A" w:rsidRDefault="00EB525A" w:rsidP="00EB525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B525A">
        <w:rPr>
          <w:rFonts w:ascii="Arial" w:hAnsi="Arial" w:cs="Arial"/>
          <w:bCs/>
        </w:rPr>
        <w:t>Newsarticle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B525A">
        <w:rPr>
          <w:rFonts w:ascii="Arial" w:hAnsi="Arial" w:cs="Arial"/>
          <w:bCs/>
        </w:rPr>
        <w:t>Cyndi Lauderdale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EB525A">
        <w:rPr>
          <w:rFonts w:ascii="Arial" w:hAnsi="Arial" w:cs="Arial"/>
          <w:bCs/>
        </w:rPr>
        <w:t>March 25, 2013</w:t>
      </w:r>
    </w:p>
    <w:p w:rsid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</w:rPr>
      </w:pP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</w:rPr>
      </w:pPr>
      <w:r w:rsidRPr="00EB525A">
        <w:rPr>
          <w:rFonts w:ascii="Arial" w:hAnsi="Arial" w:cs="Arial"/>
          <w:b/>
          <w:bCs/>
        </w:rPr>
        <w:t>Year of the Gerbera</w:t>
      </w:r>
    </w:p>
    <w:p w:rsid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 xml:space="preserve">The National Garden Bureau </w:t>
      </w:r>
      <w:r>
        <w:rPr>
          <w:rFonts w:ascii="Arial" w:hAnsi="Arial" w:cs="Arial"/>
        </w:rPr>
        <w:t xml:space="preserve">has selected 2013 as the Year of the Gerbera.  </w:t>
      </w:r>
      <w:r w:rsidRPr="00EB525A">
        <w:rPr>
          <w:rFonts w:ascii="Arial" w:hAnsi="Arial" w:cs="Arial"/>
        </w:rPr>
        <w:t xml:space="preserve">Few flowers capture the hearts of people more than Gerbera Daisies since the daisy shape is such a familiar form. Combine the pleasing shape of Gerbera with bright luminous colors and you have an irresistible plant for today’s gardens. 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Gerbera species bear a large flower head with rayed petals in pink, orange, yellow, gold, white, red, cream and bi-colors. The center of the flower is either green or black. The flower head has the appearance of a single flower but is actually composed of hundreds of individual flowers. Gerbera flowers are diverse and their flower heads range from 2.5 to 8 inches in diameter.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The main class of flowers is the single type with two layers of flower petals.</w:t>
      </w:r>
      <w:r>
        <w:rPr>
          <w:rFonts w:ascii="Arial" w:hAnsi="Arial" w:cs="Arial"/>
        </w:rPr>
        <w:t xml:space="preserve">  </w:t>
      </w:r>
      <w:r w:rsidRPr="00EB525A">
        <w:rPr>
          <w:rFonts w:ascii="Arial" w:hAnsi="Arial" w:cs="Arial"/>
        </w:rPr>
        <w:t>The semi-doubles are often seen in cut flower types and some series of pot types. Semi-double flowers have extra rows of mini petals around the center eye, giving the blooms added bulk and interest.</w:t>
      </w:r>
      <w:r>
        <w:rPr>
          <w:rFonts w:ascii="Arial" w:hAnsi="Arial" w:cs="Arial"/>
        </w:rPr>
        <w:t xml:space="preserve">  Double flowers have u</w:t>
      </w:r>
      <w:r w:rsidRPr="00EB525A">
        <w:rPr>
          <w:rFonts w:ascii="Arial" w:hAnsi="Arial" w:cs="Arial"/>
        </w:rPr>
        <w:t xml:space="preserve">nique full flowers </w:t>
      </w:r>
      <w:r>
        <w:rPr>
          <w:rFonts w:ascii="Arial" w:hAnsi="Arial" w:cs="Arial"/>
        </w:rPr>
        <w:t xml:space="preserve">with </w:t>
      </w:r>
      <w:r w:rsidRPr="00EB525A">
        <w:rPr>
          <w:rFonts w:ascii="Arial" w:hAnsi="Arial" w:cs="Arial"/>
        </w:rPr>
        <w:t>5-7 layers of flower petals that completely cover the flower head.</w:t>
      </w:r>
      <w:r>
        <w:rPr>
          <w:rFonts w:ascii="Arial" w:hAnsi="Arial" w:cs="Arial"/>
        </w:rPr>
        <w:t xml:space="preserve">  The most unique form is the Spider flower form </w:t>
      </w:r>
      <w:r w:rsidRPr="00EB525A">
        <w:rPr>
          <w:rFonts w:ascii="Arial" w:hAnsi="Arial" w:cs="Arial"/>
        </w:rPr>
        <w:t>with thinner and more pointed flower petals resembling sea urchins.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Many consumers have their first encounter with Gerbera as cut flowers since Gerbera is the fifth most used cut flower in the world. Gerberas as cut flowers offer a rich color palette and beautiful flower forms from single to semi-double.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It is not surprising that consumers would want to enjoy Gerberas in mixed containers throughout the summer growing season. Gerberas do well outdoors if given the proper care and conditions.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Plant the crown slightly raised in well-drained media that is slightly acidic pH 5.5 – 6.5. A high pH results in iron chlorosis characterized by yellow striping of the upper foliage. A pH below 5.5 causes excess manganese to accumulate in the lower foliage characterized by black spotting or patches.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Gerberas require morning sun in warmer southern climates and full sun in cooler northern locations. Do not plant them against a brick wall or near surfaces that reflect intense heat.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Water early in the morning to allow rapid drying of foliage. Allowing moisture to remain on the leaf surface overnight invites diseases like powdery mildew.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Incorporate a slow release fertilizer into the media and supplement with a liquid fertilizer every 2 weeks.</w:t>
      </w:r>
    </w:p>
    <w:p w:rsidR="00EB525A" w:rsidRP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lastRenderedPageBreak/>
        <w:t>Gerberas flower based on the amount of light the plant receives into its center. Remove excess foliage from the center throughout the season to maximize light penetration and flower</w:t>
      </w:r>
      <w:r w:rsidR="00D921CA">
        <w:rPr>
          <w:rFonts w:ascii="Arial" w:hAnsi="Arial" w:cs="Arial"/>
        </w:rPr>
        <w:t xml:space="preserve"> </w:t>
      </w:r>
      <w:r w:rsidRPr="00EB525A">
        <w:rPr>
          <w:rFonts w:ascii="Arial" w:hAnsi="Arial" w:cs="Arial"/>
        </w:rPr>
        <w:t>production.</w:t>
      </w:r>
    </w:p>
    <w:p w:rsidR="00EB525A" w:rsidRDefault="00EB525A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EB525A">
        <w:rPr>
          <w:rFonts w:ascii="Arial" w:hAnsi="Arial" w:cs="Arial"/>
        </w:rPr>
        <w:t>Cultural preventatives for</w:t>
      </w:r>
      <w:r w:rsidR="00576BD6">
        <w:rPr>
          <w:rFonts w:ascii="Arial" w:hAnsi="Arial" w:cs="Arial"/>
        </w:rPr>
        <w:t xml:space="preserve"> healthy and floriferous plants include </w:t>
      </w:r>
      <w:r w:rsidRPr="00EB525A">
        <w:rPr>
          <w:rFonts w:ascii="Arial" w:hAnsi="Arial" w:cs="Arial"/>
        </w:rPr>
        <w:t>remov</w:t>
      </w:r>
      <w:r w:rsidR="00576BD6">
        <w:rPr>
          <w:rFonts w:ascii="Arial" w:hAnsi="Arial" w:cs="Arial"/>
        </w:rPr>
        <w:t>al of</w:t>
      </w:r>
      <w:r w:rsidRPr="00EB525A">
        <w:rPr>
          <w:rFonts w:ascii="Arial" w:hAnsi="Arial" w:cs="Arial"/>
        </w:rPr>
        <w:t xml:space="preserve"> the infected leaves</w:t>
      </w:r>
      <w:r w:rsidR="00576BD6">
        <w:rPr>
          <w:rFonts w:ascii="Arial" w:hAnsi="Arial" w:cs="Arial"/>
        </w:rPr>
        <w:t xml:space="preserve">, </w:t>
      </w:r>
      <w:r w:rsidRPr="00EB525A">
        <w:rPr>
          <w:rFonts w:ascii="Arial" w:hAnsi="Arial" w:cs="Arial"/>
        </w:rPr>
        <w:t>deadhead frequently</w:t>
      </w:r>
      <w:r w:rsidR="00576BD6">
        <w:rPr>
          <w:rFonts w:ascii="Arial" w:hAnsi="Arial" w:cs="Arial"/>
        </w:rPr>
        <w:t>,</w:t>
      </w:r>
      <w:r w:rsidR="00576BD6" w:rsidRPr="00EB525A">
        <w:rPr>
          <w:rFonts w:ascii="Arial" w:hAnsi="Arial" w:cs="Arial"/>
        </w:rPr>
        <w:t xml:space="preserve">  </w:t>
      </w:r>
      <w:r w:rsidRPr="00EB525A">
        <w:rPr>
          <w:rFonts w:ascii="Arial" w:hAnsi="Arial" w:cs="Arial"/>
        </w:rPr>
        <w:t>do not crowd the plants</w:t>
      </w:r>
      <w:r w:rsidR="00576BD6">
        <w:rPr>
          <w:rFonts w:ascii="Arial" w:hAnsi="Arial" w:cs="Arial"/>
        </w:rPr>
        <w:t>,</w:t>
      </w:r>
      <w:r w:rsidR="00576BD6" w:rsidRPr="00EB525A">
        <w:rPr>
          <w:rFonts w:ascii="Arial" w:hAnsi="Arial" w:cs="Arial"/>
        </w:rPr>
        <w:t xml:space="preserve">  </w:t>
      </w:r>
      <w:r w:rsidRPr="00EB525A">
        <w:rPr>
          <w:rFonts w:ascii="Arial" w:hAnsi="Arial" w:cs="Arial"/>
        </w:rPr>
        <w:t>provide good air circulation</w:t>
      </w:r>
      <w:r w:rsidR="00576BD6">
        <w:rPr>
          <w:rFonts w:ascii="Arial" w:hAnsi="Arial" w:cs="Arial"/>
        </w:rPr>
        <w:t>,</w:t>
      </w:r>
      <w:r w:rsidR="00576BD6" w:rsidRPr="00EB525A">
        <w:rPr>
          <w:rFonts w:ascii="Arial" w:hAnsi="Arial" w:cs="Arial"/>
        </w:rPr>
        <w:t xml:space="preserve">  </w:t>
      </w:r>
      <w:r w:rsidRPr="00EB525A">
        <w:rPr>
          <w:rFonts w:ascii="Arial" w:hAnsi="Arial" w:cs="Arial"/>
        </w:rPr>
        <w:t>keep plants stress free and well watered</w:t>
      </w:r>
      <w:r w:rsidR="00576BD6">
        <w:rPr>
          <w:rFonts w:ascii="Arial" w:hAnsi="Arial" w:cs="Arial"/>
        </w:rPr>
        <w:t xml:space="preserve">, and </w:t>
      </w:r>
      <w:r w:rsidRPr="00EB525A">
        <w:rPr>
          <w:rFonts w:ascii="Arial" w:hAnsi="Arial" w:cs="Arial"/>
        </w:rPr>
        <w:t>grow resistant plants when available</w:t>
      </w:r>
      <w:r w:rsidR="00576BD6">
        <w:rPr>
          <w:rFonts w:ascii="Arial" w:hAnsi="Arial" w:cs="Arial"/>
        </w:rPr>
        <w:t>.</w:t>
      </w:r>
    </w:p>
    <w:p w:rsidR="00576BD6" w:rsidRPr="00EB525A" w:rsidRDefault="00576BD6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For more information on gerbera daisy or any plant call the Wilson Extension Master Gardeners Monday, Wednesday, or Friday from 1-3 PM, 252-237-0113 or email anytime at wilsonemgv@hotmail.com.</w:t>
      </w:r>
      <w:bookmarkStart w:id="0" w:name="_GoBack"/>
      <w:bookmarkEnd w:id="0"/>
    </w:p>
    <w:p w:rsidR="00EB525A" w:rsidRPr="00EB525A" w:rsidRDefault="00576BD6" w:rsidP="00EB525A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Information in this article was </w:t>
      </w:r>
      <w:r w:rsidR="00EB525A" w:rsidRPr="00EB525A">
        <w:rPr>
          <w:rFonts w:ascii="Arial" w:hAnsi="Arial" w:cs="Arial"/>
        </w:rPr>
        <w:t xml:space="preserve">provided from the National Garden Bureau. </w:t>
      </w:r>
    </w:p>
    <w:p w:rsidR="00CB6A61" w:rsidRPr="00EB525A" w:rsidRDefault="00CB6A61">
      <w:pPr>
        <w:rPr>
          <w:rFonts w:ascii="Arial" w:hAnsi="Arial" w:cs="Arial"/>
        </w:rPr>
      </w:pPr>
    </w:p>
    <w:sectPr w:rsidR="00CB6A61" w:rsidRPr="00EB525A" w:rsidSect="00EB52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EB525A"/>
    <w:rsid w:val="00031D9E"/>
    <w:rsid w:val="00576BD6"/>
    <w:rsid w:val="00B655F8"/>
    <w:rsid w:val="00CB6A61"/>
    <w:rsid w:val="00D921CA"/>
    <w:rsid w:val="00EB525A"/>
    <w:rsid w:val="00F4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5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2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25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Cyndi Lauderdale</dc:creator>
  <cp:keywords/>
  <dc:description/>
  <cp:lastModifiedBy>Sue</cp:lastModifiedBy>
  <cp:revision>2</cp:revision>
  <dcterms:created xsi:type="dcterms:W3CDTF">2013-05-07T14:28:00Z</dcterms:created>
  <dcterms:modified xsi:type="dcterms:W3CDTF">2013-05-07T14:28:00Z</dcterms:modified>
</cp:coreProperties>
</file>