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C657" w14:textId="0ABA83D0" w:rsidR="007E176C" w:rsidRPr="00F07373" w:rsidRDefault="00D43C72" w:rsidP="00362624">
      <w:pPr>
        <w:spacing w:after="0" w:line="240" w:lineRule="auto"/>
        <w:jc w:val="center"/>
        <w:rPr>
          <w:rFonts w:ascii="Arial" w:eastAsia="Times New Roman" w:hAnsi="Arial" w:cs="Arial"/>
          <w:b/>
          <w:color w:val="6F7D1C" w:themeColor="accent6"/>
          <w:sz w:val="28"/>
          <w:szCs w:val="28"/>
        </w:rPr>
      </w:pPr>
      <w:r w:rsidRPr="00F07373">
        <w:rPr>
          <w:rFonts w:ascii="Arial" w:eastAsia="Times New Roman" w:hAnsi="Arial" w:cs="Arial"/>
          <w:b/>
          <w:color w:val="6F7D1C" w:themeColor="accent6"/>
          <w:sz w:val="28"/>
          <w:szCs w:val="28"/>
        </w:rPr>
        <w:t>Title Promotion Evaluation Criteria &amp; Evaluator Comments Form</w:t>
      </w:r>
    </w:p>
    <w:p w14:paraId="339D0905" w14:textId="77777777" w:rsidR="007E176C" w:rsidRDefault="007E176C" w:rsidP="001352C2">
      <w:pPr>
        <w:spacing w:after="0" w:line="240" w:lineRule="auto"/>
        <w:ind w:left="1440" w:hanging="720"/>
        <w:rPr>
          <w:rFonts w:ascii="Arial" w:eastAsia="Times New Roman" w:hAnsi="Arial" w:cs="Arial"/>
          <w:b/>
        </w:rPr>
      </w:pPr>
    </w:p>
    <w:p w14:paraId="3AF4C63A" w14:textId="7D731985" w:rsidR="000F2DD8" w:rsidRPr="001753C7" w:rsidRDefault="00D43C72" w:rsidP="001352C2">
      <w:pPr>
        <w:spacing w:after="0" w:line="240" w:lineRule="auto"/>
        <w:ind w:left="1440" w:hanging="720"/>
        <w:rPr>
          <w:rFonts w:ascii="Arial" w:eastAsia="Times New Roman" w:hAnsi="Arial" w:cs="Arial"/>
          <w:u w:val="single"/>
        </w:rPr>
      </w:pPr>
      <w:r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>Name:</w:t>
      </w:r>
      <w:r w:rsidR="00F830D1"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 xml:space="preserve">  </w: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830D1" w:rsidRPr="001753C7">
        <w:rPr>
          <w:rFonts w:ascii="Arial" w:eastAsia="Times New Roman" w:hAnsi="Arial" w:cs="Arial"/>
          <w:b/>
          <w:sz w:val="21"/>
          <w:szCs w:val="21"/>
        </w:rPr>
        <w:instrText xml:space="preserve"> FORMTEXT </w:instrTex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0"/>
      <w:r w:rsidRPr="001753C7">
        <w:rPr>
          <w:rFonts w:ascii="Arial" w:eastAsia="Times New Roman" w:hAnsi="Arial" w:cs="Arial"/>
          <w:sz w:val="21"/>
          <w:szCs w:val="21"/>
        </w:rPr>
        <w:tab/>
      </w:r>
      <w:r w:rsidRPr="001753C7">
        <w:rPr>
          <w:rFonts w:ascii="Arial" w:eastAsia="Times New Roman" w:hAnsi="Arial" w:cs="Arial"/>
          <w:sz w:val="21"/>
          <w:szCs w:val="21"/>
        </w:rPr>
        <w:tab/>
      </w:r>
      <w:r w:rsidRPr="001753C7">
        <w:rPr>
          <w:rFonts w:ascii="Arial" w:eastAsia="Times New Roman" w:hAnsi="Arial" w:cs="Arial"/>
          <w:sz w:val="21"/>
          <w:szCs w:val="21"/>
        </w:rPr>
        <w:tab/>
      </w:r>
      <w:r w:rsidRPr="001753C7">
        <w:rPr>
          <w:rFonts w:ascii="Arial" w:eastAsia="Times New Roman" w:hAnsi="Arial" w:cs="Arial"/>
          <w:sz w:val="21"/>
          <w:szCs w:val="21"/>
        </w:rPr>
        <w:tab/>
      </w:r>
      <w:r w:rsidR="00F245FA" w:rsidRPr="001753C7">
        <w:rPr>
          <w:rFonts w:ascii="Arial" w:eastAsia="Times New Roman" w:hAnsi="Arial" w:cs="Arial"/>
          <w:sz w:val="21"/>
          <w:szCs w:val="21"/>
        </w:rPr>
        <w:tab/>
      </w:r>
      <w:r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>County/District:</w: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t xml:space="preserve">  </w: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830D1" w:rsidRPr="001753C7">
        <w:rPr>
          <w:rFonts w:ascii="Arial" w:eastAsia="Times New Roman" w:hAnsi="Arial" w:cs="Arial"/>
          <w:b/>
          <w:sz w:val="21"/>
          <w:szCs w:val="21"/>
        </w:rPr>
        <w:instrText xml:space="preserve"> FORMTEXT </w:instrTex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noProof/>
          <w:sz w:val="21"/>
          <w:szCs w:val="21"/>
        </w:rPr>
        <w:t> </w:t>
      </w:r>
      <w:r w:rsidR="00F830D1" w:rsidRPr="001753C7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1"/>
      <w:r w:rsidRPr="001753C7">
        <w:rPr>
          <w:rFonts w:ascii="Arial" w:eastAsia="Times New Roman" w:hAnsi="Arial" w:cs="Arial"/>
          <w:b/>
        </w:rPr>
        <w:tab/>
      </w:r>
    </w:p>
    <w:p w14:paraId="5B657217" w14:textId="77777777" w:rsidR="000F2DD8" w:rsidRPr="001753C7" w:rsidRDefault="000F2DD8" w:rsidP="001352C2">
      <w:pPr>
        <w:spacing w:after="0" w:line="240" w:lineRule="auto"/>
        <w:ind w:left="7200" w:hanging="720"/>
        <w:jc w:val="center"/>
        <w:rPr>
          <w:rFonts w:ascii="Arial" w:eastAsia="Times New Roman" w:hAnsi="Arial" w:cs="Arial"/>
        </w:rPr>
      </w:pPr>
    </w:p>
    <w:p w14:paraId="21FCB65A" w14:textId="229306A8" w:rsidR="007E176C" w:rsidRPr="001753C7" w:rsidRDefault="001753C7" w:rsidP="00362624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 xml:space="preserve">New </w:t>
      </w:r>
      <w:r w:rsidR="00D43C72"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>Title:</w:t>
      </w:r>
      <w:r w:rsidR="00D43C72" w:rsidRPr="001753C7">
        <w:rPr>
          <w:rFonts w:ascii="Arial" w:eastAsia="Times New Roman" w:hAnsi="Arial" w:cs="Arial"/>
          <w:b/>
          <w:sz w:val="21"/>
          <w:szCs w:val="21"/>
        </w:rPr>
        <w:tab/>
      </w:r>
      <w:r w:rsidR="00F245FA" w:rsidRPr="001753C7">
        <w:rPr>
          <w:rFonts w:ascii="Arial" w:eastAsia="Times New Roman" w:hAnsi="Arial" w:cs="Arial"/>
          <w:sz w:val="21"/>
          <w:szCs w:val="21"/>
        </w:rPr>
        <w:t xml:space="preserve">  </w:t>
      </w:r>
      <w:r w:rsidR="00F830D1" w:rsidRPr="001753C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830D1" w:rsidRPr="001753C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sz w:val="21"/>
          <w:szCs w:val="21"/>
        </w:rPr>
      </w:r>
      <w:r w:rsidR="00000000">
        <w:rPr>
          <w:rFonts w:ascii="Arial" w:eastAsia="Times New Roman" w:hAnsi="Arial" w:cs="Arial"/>
          <w:sz w:val="21"/>
          <w:szCs w:val="21"/>
        </w:rPr>
        <w:fldChar w:fldCharType="separate"/>
      </w:r>
      <w:r w:rsidR="00F830D1" w:rsidRPr="001753C7">
        <w:rPr>
          <w:rFonts w:ascii="Arial" w:eastAsia="Times New Roman" w:hAnsi="Arial" w:cs="Arial"/>
          <w:sz w:val="21"/>
          <w:szCs w:val="21"/>
        </w:rPr>
        <w:fldChar w:fldCharType="end"/>
      </w:r>
      <w:bookmarkEnd w:id="2"/>
      <w:r w:rsidR="00F830D1" w:rsidRPr="001753C7">
        <w:rPr>
          <w:rFonts w:ascii="Arial" w:eastAsia="Times New Roman" w:hAnsi="Arial" w:cs="Arial"/>
          <w:sz w:val="21"/>
          <w:szCs w:val="21"/>
        </w:rPr>
        <w:t xml:space="preserve"> </w:t>
      </w:r>
      <w:r w:rsidR="00F245FA"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>Program Associate</w:t>
      </w:r>
      <w:r w:rsidR="00F245FA" w:rsidRPr="001753C7">
        <w:rPr>
          <w:rFonts w:ascii="Wingdings" w:eastAsia="Times New Roman" w:hAnsi="Wingdings" w:cs="Arial"/>
          <w:b/>
          <w:sz w:val="21"/>
          <w:szCs w:val="21"/>
        </w:rPr>
        <w:t xml:space="preserve"> </w:t>
      </w:r>
      <w:r w:rsidR="00F245FA" w:rsidRPr="001753C7">
        <w:rPr>
          <w:rFonts w:ascii="Arial" w:eastAsia="Times New Roman" w:hAnsi="Arial" w:cs="Arial"/>
          <w:sz w:val="21"/>
          <w:szCs w:val="21"/>
        </w:rPr>
        <w:t xml:space="preserve">  </w:t>
      </w:r>
      <w:r w:rsidR="00F830D1" w:rsidRPr="001753C7">
        <w:rPr>
          <w:rFonts w:ascii="Arial" w:eastAsia="Times New Roman" w:hAnsi="Arial" w:cs="Arial"/>
          <w:sz w:val="21"/>
          <w:szCs w:val="21"/>
        </w:rPr>
        <w:t xml:space="preserve">  </w:t>
      </w:r>
      <w:r w:rsidR="00F830D1" w:rsidRPr="001753C7">
        <w:rPr>
          <w:rFonts w:ascii="Arial" w:eastAsia="Times New Roman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830D1" w:rsidRPr="001753C7">
        <w:rPr>
          <w:rFonts w:ascii="Arial" w:eastAsia="Times New Roman" w:hAnsi="Arial" w:cs="Arial"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sz w:val="21"/>
          <w:szCs w:val="21"/>
        </w:rPr>
      </w:r>
      <w:r w:rsidR="00000000">
        <w:rPr>
          <w:rFonts w:ascii="Arial" w:eastAsia="Times New Roman" w:hAnsi="Arial" w:cs="Arial"/>
          <w:sz w:val="21"/>
          <w:szCs w:val="21"/>
        </w:rPr>
        <w:fldChar w:fldCharType="separate"/>
      </w:r>
      <w:r w:rsidR="00F830D1" w:rsidRPr="001753C7">
        <w:rPr>
          <w:rFonts w:ascii="Arial" w:eastAsia="Times New Roman" w:hAnsi="Arial" w:cs="Arial"/>
          <w:sz w:val="21"/>
          <w:szCs w:val="21"/>
        </w:rPr>
        <w:fldChar w:fldCharType="end"/>
      </w:r>
      <w:r w:rsidR="00F830D1" w:rsidRPr="001753C7">
        <w:rPr>
          <w:rFonts w:ascii="Arial" w:eastAsia="Times New Roman" w:hAnsi="Arial" w:cs="Arial"/>
          <w:sz w:val="21"/>
          <w:szCs w:val="21"/>
        </w:rPr>
        <w:t xml:space="preserve"> </w:t>
      </w:r>
      <w:r w:rsidR="00F245FA" w:rsidRPr="00F07373">
        <w:rPr>
          <w:rFonts w:ascii="Arial" w:eastAsia="Times New Roman" w:hAnsi="Arial" w:cs="Arial"/>
          <w:b/>
          <w:color w:val="6F7D1C" w:themeColor="accent6"/>
          <w:sz w:val="21"/>
          <w:szCs w:val="21"/>
        </w:rPr>
        <w:t>Technician II</w:t>
      </w:r>
    </w:p>
    <w:p w14:paraId="62DE9B63" w14:textId="77777777" w:rsidR="007E176C" w:rsidRPr="00CF3AE2" w:rsidRDefault="007E176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0F2DD8" w:rsidRPr="00CF3AE2" w14:paraId="151E69D9" w14:textId="77777777" w:rsidTr="00F0737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6F7D1C" w:themeFill="accent6"/>
            <w:vAlign w:val="center"/>
          </w:tcPr>
          <w:p w14:paraId="11160730" w14:textId="77777777" w:rsidR="000F2DD8" w:rsidRPr="00F245FA" w:rsidRDefault="00D43C72" w:rsidP="003E3445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1753C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Program Planning</w:t>
            </w:r>
          </w:p>
        </w:tc>
      </w:tr>
      <w:tr w:rsidR="00F75831" w:rsidRPr="00CF3AE2" w14:paraId="0C10C561" w14:textId="77777777" w:rsidTr="006B601A">
        <w:tc>
          <w:tcPr>
            <w:tcW w:w="1666" w:type="pct"/>
          </w:tcPr>
          <w:p w14:paraId="045DA8E7" w14:textId="7A054986" w:rsidR="00F75831" w:rsidRPr="002D080E" w:rsidRDefault="001753C7" w:rsidP="0059733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o evidence of program planning </w:t>
            </w:r>
            <w:r w:rsidR="00597336">
              <w:rPr>
                <w:rFonts w:ascii="Arial" w:eastAsia="Times New Roman" w:hAnsi="Arial" w:cs="Arial"/>
                <w:sz w:val="20"/>
                <w:szCs w:val="20"/>
              </w:rPr>
              <w:t>and/or no data to support the need for the program.</w:t>
            </w:r>
          </w:p>
        </w:tc>
        <w:tc>
          <w:tcPr>
            <w:tcW w:w="1667" w:type="pct"/>
          </w:tcPr>
          <w:p w14:paraId="18254E9B" w14:textId="317663C9" w:rsidR="00483C3B" w:rsidRPr="002D080E" w:rsidRDefault="001753C7" w:rsidP="006B601A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eview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data and interact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ed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with </w:t>
            </w:r>
            <w:r w:rsidR="004368FB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advisory committee and/or 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stakeholders</w:t>
            </w:r>
            <w:r w:rsidR="006B601A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B601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</w:t>
            </w:r>
            <w:r w:rsidR="006B601A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 identify and prioritizing community needs for the program</w:t>
            </w:r>
            <w:r w:rsidR="006B601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597336">
              <w:rPr>
                <w:rFonts w:ascii="Arial" w:eastAsia="Times New Roman" w:hAnsi="Arial" w:cs="Arial"/>
                <w:sz w:val="20"/>
                <w:szCs w:val="20"/>
              </w:rPr>
              <w:t xml:space="preserve"> Data supports </w:t>
            </w:r>
            <w:r w:rsidR="006B601A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597336">
              <w:rPr>
                <w:rFonts w:ascii="Arial" w:eastAsia="Times New Roman" w:hAnsi="Arial" w:cs="Arial"/>
                <w:sz w:val="20"/>
                <w:szCs w:val="20"/>
              </w:rPr>
              <w:t xml:space="preserve"> need for the program.</w:t>
            </w:r>
          </w:p>
        </w:tc>
        <w:tc>
          <w:tcPr>
            <w:tcW w:w="1667" w:type="pct"/>
            <w:vAlign w:val="center"/>
          </w:tcPr>
          <w:p w14:paraId="6A455BFC" w14:textId="25DEF362" w:rsidR="00F75831" w:rsidRPr="002D080E" w:rsidRDefault="001753C7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vidence of collaborative planning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across program areas or with</w:t>
            </w:r>
            <w:r w:rsidR="00E56DB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partners or stakeholder groups </w:t>
            </w:r>
            <w:r w:rsidR="004F6B18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identify and prioritize </w:t>
            </w:r>
            <w:r w:rsidR="004368FB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program and </w:t>
            </w:r>
            <w:r w:rsidR="00F75831"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community needs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F75831" w:rsidRPr="00CF3AE2" w14:paraId="7B705110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044606F" w14:textId="41AF0C47" w:rsidR="00F7583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75831"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A3447B6" w14:textId="567322F4" w:rsidR="00F75831" w:rsidRPr="002D080E" w:rsidRDefault="00F830D1" w:rsidP="0038396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2AFCC3D" w14:textId="0F06C31A" w:rsidR="00F7583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="00F75831"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F75831" w:rsidRPr="00CF3AE2" w14:paraId="51B78294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5C42B23" w14:textId="2042BFE0" w:rsidR="00F75831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F75831" w:rsidRPr="00CF3AE2" w14:paraId="141F9E99" w14:textId="77777777" w:rsidTr="00BB6FCF">
        <w:tc>
          <w:tcPr>
            <w:tcW w:w="1666" w:type="pct"/>
            <w:tcBorders>
              <w:top w:val="single" w:sz="24" w:space="0" w:color="auto"/>
            </w:tcBorders>
          </w:tcPr>
          <w:p w14:paraId="75ED8205" w14:textId="1702A1E4" w:rsidR="00F75831" w:rsidRPr="002D080E" w:rsidRDefault="006B601A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collaboration with internal or external groups or partners to establish programs.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33A1FF91" w14:textId="65FACB13" w:rsidR="00F75831" w:rsidRPr="002D080E" w:rsidRDefault="006B601A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Established positive relationships with internal and/or external partners to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plan and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establish programs.  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68D619FE" w14:textId="665B35A8" w:rsidR="00F75831" w:rsidRPr="002D080E" w:rsidRDefault="006B601A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Maintained positive relationships with internal and external partners to meet additional needs and/or reach previously underserved audiences.</w:t>
            </w:r>
          </w:p>
        </w:tc>
      </w:tr>
      <w:tr w:rsidR="00F830D1" w:rsidRPr="00CF3AE2" w14:paraId="3C212BBC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42FA7BFB" w14:textId="4E01E288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E731996" w14:textId="27BA927D" w:rsidR="00F830D1" w:rsidRPr="002D080E" w:rsidRDefault="00F830D1" w:rsidP="0038396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0A95B52" w14:textId="01DA789A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4555A6" w:rsidRPr="00CF3AE2" w14:paraId="272C9E6E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263BBE8" w14:textId="5EC589D6" w:rsidR="004555A6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362624" w:rsidRPr="00CF3AE2" w14:paraId="2F961436" w14:textId="77777777" w:rsidTr="00E65C79">
        <w:tc>
          <w:tcPr>
            <w:tcW w:w="1666" w:type="pct"/>
            <w:tcBorders>
              <w:top w:val="single" w:sz="24" w:space="0" w:color="auto"/>
              <w:bottom w:val="single" w:sz="8" w:space="0" w:color="auto"/>
            </w:tcBorders>
          </w:tcPr>
          <w:p w14:paraId="1144ACB9" w14:textId="25D75FF7" w:rsidR="00362624" w:rsidRPr="002D080E" w:rsidRDefault="006B601A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 evidence of defined program goals or objectives. </w:t>
            </w:r>
            <w:r w:rsidR="00077372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Educational programs </w:t>
            </w:r>
            <w:r w:rsidR="00077372">
              <w:rPr>
                <w:rFonts w:ascii="Arial" w:eastAsia="Times New Roman" w:hAnsi="Arial" w:cs="Arial"/>
                <w:sz w:val="20"/>
                <w:szCs w:val="20"/>
              </w:rPr>
              <w:t xml:space="preserve">were not appropriate to achieve goals or objectives or </w:t>
            </w:r>
            <w:r w:rsidR="00077372" w:rsidRPr="002D080E">
              <w:rPr>
                <w:rFonts w:ascii="Arial" w:eastAsia="Times New Roman" w:hAnsi="Arial" w:cs="Arial"/>
                <w:sz w:val="20"/>
                <w:szCs w:val="20"/>
              </w:rPr>
              <w:t>were not appropriate for the target audience or the needs of the community</w:t>
            </w:r>
            <w:r w:rsidR="00077372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077372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12A2E131" w14:textId="5748675D" w:rsidR="00362624" w:rsidRPr="002D080E" w:rsidRDefault="00077372" w:rsidP="0036262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Evidence that appropriate educational programs were planned based on the target audience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identified goals and objectives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and the identified needs of the community.</w:t>
            </w:r>
          </w:p>
        </w:tc>
        <w:tc>
          <w:tcPr>
            <w:tcW w:w="1667" w:type="pct"/>
            <w:tcBorders>
              <w:top w:val="single" w:sz="24" w:space="0" w:color="auto"/>
              <w:bottom w:val="single" w:sz="8" w:space="0" w:color="auto"/>
            </w:tcBorders>
          </w:tcPr>
          <w:p w14:paraId="0DA5E02F" w14:textId="13C28C72" w:rsidR="00362624" w:rsidRPr="002D080E" w:rsidRDefault="00077372" w:rsidP="0036262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Clearly defined logic presented to link the problem, activities, and outcomes based on an articulated theory of change.</w:t>
            </w:r>
            <w:r w:rsidR="005F7A59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Innovative educational programs were planned that expanded programming to new audiences and/or addressed emerging problems.</w:t>
            </w:r>
          </w:p>
        </w:tc>
      </w:tr>
      <w:tr w:rsidR="00F830D1" w:rsidRPr="00CF3AE2" w14:paraId="517BA0EF" w14:textId="77777777" w:rsidTr="00383966">
        <w:trPr>
          <w:trHeight w:val="144"/>
        </w:trPr>
        <w:tc>
          <w:tcPr>
            <w:tcW w:w="1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CEFD78" w14:textId="149FF998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DEC3FA" w14:textId="5011C044" w:rsidR="00F830D1" w:rsidRPr="002D080E" w:rsidRDefault="00F830D1" w:rsidP="003839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11306C" w14:textId="159254D8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E65C79" w:rsidRPr="00CF3AE2" w14:paraId="0A99749F" w14:textId="77777777" w:rsidTr="00E65C79">
        <w:trPr>
          <w:trHeight w:val="1008"/>
        </w:trPr>
        <w:tc>
          <w:tcPr>
            <w:tcW w:w="1666" w:type="pct"/>
            <w:tcBorders>
              <w:top w:val="single" w:sz="8" w:space="0" w:color="auto"/>
            </w:tcBorders>
          </w:tcPr>
          <w:p w14:paraId="401A5723" w14:textId="4C866C75" w:rsidR="00E65C79" w:rsidRPr="002D080E" w:rsidRDefault="00F830D1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4D8DB98C" w14:textId="77777777" w:rsidR="00E65C79" w:rsidRPr="002D080E" w:rsidRDefault="00E65C79" w:rsidP="00E65C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8" w:space="0" w:color="auto"/>
            </w:tcBorders>
          </w:tcPr>
          <w:p w14:paraId="511415E9" w14:textId="77777777" w:rsidR="00E65C79" w:rsidRPr="002D080E" w:rsidRDefault="00E65C79" w:rsidP="00E65C7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5831" w:rsidRPr="00CF3AE2" w14:paraId="15C56420" w14:textId="77777777" w:rsidTr="00BB6FCF">
        <w:tc>
          <w:tcPr>
            <w:tcW w:w="1666" w:type="pct"/>
            <w:tcBorders>
              <w:top w:val="single" w:sz="24" w:space="0" w:color="auto"/>
            </w:tcBorders>
          </w:tcPr>
          <w:p w14:paraId="6346309C" w14:textId="1BE52ECF" w:rsidR="00F75831" w:rsidRPr="002D080E" w:rsidRDefault="00291F6A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No evidence </w:t>
            </w:r>
            <w:r w:rsidR="006B601A">
              <w:rPr>
                <w:rFonts w:ascii="Arial" w:eastAsia="Times New Roman" w:hAnsi="Arial" w:cs="Arial"/>
                <w:sz w:val="20"/>
                <w:szCs w:val="20"/>
              </w:rPr>
              <w:t xml:space="preserve">of </w:t>
            </w:r>
            <w:r w:rsidR="002F6F73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additional funding </w:t>
            </w:r>
            <w:r w:rsidR="006B601A">
              <w:rPr>
                <w:rFonts w:ascii="Arial" w:eastAsia="Times New Roman" w:hAnsi="Arial" w:cs="Arial"/>
                <w:sz w:val="20"/>
                <w:szCs w:val="20"/>
              </w:rPr>
              <w:t xml:space="preserve">or resources </w:t>
            </w:r>
            <w:r w:rsidR="002F6F73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to support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2F6F73" w:rsidRPr="002D080E">
              <w:rPr>
                <w:rFonts w:ascii="Arial" w:eastAsia="Times New Roman" w:hAnsi="Arial" w:cs="Arial"/>
                <w:sz w:val="20"/>
                <w:szCs w:val="20"/>
              </w:rPr>
              <w:t>program.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16C3AEEF" w14:textId="6FFC055B" w:rsidR="00F75831" w:rsidRPr="002D080E" w:rsidRDefault="002F6F73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Applie</w:t>
            </w:r>
            <w:r w:rsidR="00456E45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and s</w:t>
            </w:r>
            <w:r w:rsidR="00F75831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ecured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some </w:t>
            </w:r>
            <w:r w:rsidR="00F75831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funding and</w:t>
            </w:r>
            <w:r w:rsidR="006B601A">
              <w:rPr>
                <w:rFonts w:ascii="Arial" w:hAnsi="Arial" w:cs="Arial"/>
                <w:color w:val="000000" w:themeColor="text1"/>
                <w:sz w:val="20"/>
                <w:szCs w:val="20"/>
              </w:rPr>
              <w:t>/or</w:t>
            </w:r>
            <w:r w:rsidR="00F75831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resources to support </w:t>
            </w:r>
            <w:r w:rsidR="006B60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F75831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6C1ACDA1" w14:textId="21716B40" w:rsidR="00F75831" w:rsidRPr="002D080E" w:rsidRDefault="002F6F73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Secured significant or ongoing funding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6B601A">
              <w:rPr>
                <w:rFonts w:ascii="Arial" w:hAnsi="Arial" w:cs="Arial"/>
                <w:color w:val="000000" w:themeColor="text1"/>
                <w:sz w:val="20"/>
                <w:szCs w:val="20"/>
              </w:rPr>
              <w:t>/or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resources to support </w:t>
            </w:r>
            <w:r w:rsidR="006B60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program.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830D1" w:rsidRPr="00CF3AE2" w14:paraId="11C95B30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EFD543F" w14:textId="10BE7D59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7795BE17" w14:textId="5C3D7BF5" w:rsidR="00F830D1" w:rsidRPr="002D080E" w:rsidRDefault="00F830D1" w:rsidP="003839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6AA63F4" w14:textId="6C191959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4555A6" w:rsidRPr="00CF3AE2" w14:paraId="4DD28B87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3F5C2A60" w14:textId="7BA8694B" w:rsidR="004555A6" w:rsidRPr="002D080E" w:rsidRDefault="00F830D1" w:rsidP="00B039D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3CAE22FB" w14:textId="77777777" w:rsidR="002D080E" w:rsidRDefault="002D080E">
      <w:r>
        <w:br w:type="page"/>
      </w:r>
    </w:p>
    <w:tbl>
      <w:tblPr>
        <w:tblStyle w:val="a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6"/>
        <w:gridCol w:w="4800"/>
        <w:gridCol w:w="4800"/>
      </w:tblGrid>
      <w:tr w:rsidR="00B039DF" w:rsidRPr="00CF3AE2" w14:paraId="239F9DC8" w14:textId="77777777" w:rsidTr="00860B2D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  <w:bottom w:val="single" w:sz="2" w:space="0" w:color="auto"/>
            </w:tcBorders>
            <w:shd w:val="clear" w:color="auto" w:fill="6F7D1C" w:themeFill="accent6"/>
            <w:vAlign w:val="center"/>
          </w:tcPr>
          <w:p w14:paraId="4CE90CDF" w14:textId="3E542221" w:rsidR="00B039DF" w:rsidRPr="00F245FA" w:rsidRDefault="00B039DF" w:rsidP="003E3445">
            <w:pPr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AA1D00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lastRenderedPageBreak/>
              <w:t>Program Delivery</w:t>
            </w:r>
          </w:p>
        </w:tc>
      </w:tr>
      <w:tr w:rsidR="0075399A" w:rsidRPr="00CF3AE2" w14:paraId="35F5B927" w14:textId="77777777" w:rsidTr="00860B2D">
        <w:trPr>
          <w:trHeight w:val="723"/>
        </w:trPr>
        <w:tc>
          <w:tcPr>
            <w:tcW w:w="1666" w:type="pct"/>
            <w:tcBorders>
              <w:top w:val="single" w:sz="2" w:space="0" w:color="auto"/>
            </w:tcBorders>
          </w:tcPr>
          <w:p w14:paraId="3BDEFF6E" w14:textId="1065C565" w:rsidR="0075399A" w:rsidRPr="002D080E" w:rsidRDefault="0018121B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effective use of teaching strategies</w:t>
            </w:r>
            <w:r w:rsidR="00077372">
              <w:rPr>
                <w:rFonts w:ascii="Arial" w:eastAsia="Times New Roman" w:hAnsi="Arial" w:cs="Arial"/>
                <w:sz w:val="20"/>
                <w:szCs w:val="20"/>
              </w:rPr>
              <w:t xml:space="preserve"> or of </w:t>
            </w:r>
            <w:r w:rsidR="00D366A0" w:rsidRPr="002D080E">
              <w:rPr>
                <w:rFonts w:ascii="Arial" w:eastAsia="Times New Roman" w:hAnsi="Arial" w:cs="Arial"/>
                <w:sz w:val="20"/>
                <w:szCs w:val="20"/>
              </w:rPr>
              <w:t>effective use of current technology in program delivery.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74FA023D" w14:textId="1792E643" w:rsidR="0075399A" w:rsidRPr="002D080E" w:rsidRDefault="0018121B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Used effective and appropriate educational strategies and teaching methods for the audience.</w:t>
            </w:r>
            <w:r w:rsidR="00D366A0"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Used </w:t>
            </w:r>
            <w:r w:rsidR="00D366A0" w:rsidRPr="002D080E">
              <w:rPr>
                <w:rFonts w:ascii="Arial" w:eastAsia="Times New Roman" w:hAnsi="Arial" w:cs="Arial"/>
                <w:sz w:val="20"/>
                <w:szCs w:val="20"/>
              </w:rPr>
              <w:t>current technology to create improved learning environments and promote the comprehension of subject matter by participants.</w:t>
            </w:r>
          </w:p>
        </w:tc>
        <w:tc>
          <w:tcPr>
            <w:tcW w:w="1667" w:type="pct"/>
            <w:tcBorders>
              <w:top w:val="single" w:sz="2" w:space="0" w:color="auto"/>
            </w:tcBorders>
          </w:tcPr>
          <w:p w14:paraId="3634D1DA" w14:textId="7C6D323C" w:rsidR="0075399A" w:rsidRPr="002D080E" w:rsidRDefault="0018121B" w:rsidP="0075659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Evidence of strategies to accommodate different learning styles and the use of multiple activities that reinforce lesson objectives.</w:t>
            </w:r>
            <w:r w:rsidR="00D366A0"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F7A59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366A0" w:rsidRPr="002D080E">
              <w:rPr>
                <w:rFonts w:ascii="Arial" w:eastAsia="Times New Roman" w:hAnsi="Arial" w:cs="Arial"/>
                <w:sz w:val="20"/>
                <w:szCs w:val="20"/>
              </w:rPr>
              <w:t>dopted relevant new technology to enhance learning.</w:t>
            </w:r>
          </w:p>
        </w:tc>
      </w:tr>
      <w:tr w:rsidR="00F830D1" w:rsidRPr="00CF3AE2" w14:paraId="1CD6DC56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0C9348E" w14:textId="7DD95D20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61F1E8BA" w14:textId="4306C485" w:rsidR="00F830D1" w:rsidRPr="002D080E" w:rsidRDefault="00F830D1" w:rsidP="00383966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187A09CE" w14:textId="2CEC1082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75399A" w:rsidRPr="00CF3AE2" w14:paraId="6DF31FA6" w14:textId="77777777" w:rsidTr="001352C2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4528CE0" w14:textId="24C0E902" w:rsidR="0075399A" w:rsidRPr="002D080E" w:rsidRDefault="00F830D1" w:rsidP="0075399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2D080E" w:rsidRPr="00272F2F" w14:paraId="0FB72DF3" w14:textId="77777777" w:rsidTr="002D080E">
        <w:trPr>
          <w:trHeight w:val="885"/>
        </w:trPr>
        <w:tc>
          <w:tcPr>
            <w:tcW w:w="1666" w:type="pct"/>
          </w:tcPr>
          <w:p w14:paraId="06FD451F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eading=h.gjdgxs" w:colFirst="0" w:colLast="0"/>
            <w:bookmarkEnd w:id="3"/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effectively promoting programs and engaging a diverse group of participants from the target population.</w:t>
            </w:r>
          </w:p>
        </w:tc>
        <w:tc>
          <w:tcPr>
            <w:tcW w:w="1667" w:type="pct"/>
          </w:tcPr>
          <w:p w14:paraId="3D515775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Implemented strategies for marketing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programs and opportunities </w:t>
            </w: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to target audiences 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using appropriate channels of communication to reach potential audiences.</w:t>
            </w:r>
          </w:p>
        </w:tc>
        <w:tc>
          <w:tcPr>
            <w:tcW w:w="1667" w:type="pct"/>
          </w:tcPr>
          <w:p w14:paraId="7494E8E2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Evidence of engaging new audiences as a result of innovative marketing efforts.</w:t>
            </w:r>
          </w:p>
        </w:tc>
      </w:tr>
      <w:tr w:rsidR="00F830D1" w:rsidRPr="00272F2F" w14:paraId="0D6621D6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016A82E5" w14:textId="070BB086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6E2C46D5" w14:textId="4F6F09AE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3A649B3" w14:textId="51DD043C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272F2F" w14:paraId="29A81594" w14:textId="77777777" w:rsidTr="002D080E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222CBF00" w14:textId="3A067F9D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2D080E" w:rsidRPr="00F245FA" w14:paraId="20AD12E1" w14:textId="77777777" w:rsidTr="002D080E">
        <w:trPr>
          <w:trHeight w:val="575"/>
        </w:trPr>
        <w:tc>
          <w:tcPr>
            <w:tcW w:w="1666" w:type="pct"/>
          </w:tcPr>
          <w:p w14:paraId="71D154EF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collaboration with external groups or partners to deliver programs.</w:t>
            </w:r>
          </w:p>
        </w:tc>
        <w:tc>
          <w:tcPr>
            <w:tcW w:w="1667" w:type="pct"/>
          </w:tcPr>
          <w:p w14:paraId="06B44020" w14:textId="246502C6" w:rsidR="002D080E" w:rsidRPr="002D080E" w:rsidRDefault="002D080E" w:rsidP="009A12E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Established positive relationships with partners and participated in joint programming efforts.  </w:t>
            </w:r>
          </w:p>
        </w:tc>
        <w:tc>
          <w:tcPr>
            <w:tcW w:w="1667" w:type="pct"/>
          </w:tcPr>
          <w:p w14:paraId="4C0CC34C" w14:textId="5228253E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Maintained positive relationships with partners and participated in joint programming efforts to meet additional needs and/or reach previously underserved audiences.</w:t>
            </w:r>
          </w:p>
        </w:tc>
      </w:tr>
      <w:tr w:rsidR="00F830D1" w:rsidRPr="00F245FA" w14:paraId="758A9AD5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AB9F42B" w14:textId="0E2B8068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3AD8D277" w14:textId="67309FBF" w:rsidR="00F830D1" w:rsidRPr="002D080E" w:rsidRDefault="00F830D1" w:rsidP="0038396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2B0EE597" w14:textId="3060E411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F245FA" w14:paraId="2862B44F" w14:textId="77777777" w:rsidTr="009A12EC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6162DA6F" w14:textId="573DCB93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2D080E" w:rsidRPr="00F245FA" w14:paraId="7B8DEB3D" w14:textId="77777777" w:rsidTr="002D080E">
        <w:trPr>
          <w:trHeight w:val="462"/>
        </w:trPr>
        <w:tc>
          <w:tcPr>
            <w:tcW w:w="1666" w:type="pct"/>
            <w:tcBorders>
              <w:top w:val="single" w:sz="24" w:space="0" w:color="auto"/>
            </w:tcBorders>
          </w:tcPr>
          <w:p w14:paraId="2C007C27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eastAsia="Times New Roman" w:hAnsi="Arial" w:cs="Arial"/>
                <w:sz w:val="20"/>
                <w:szCs w:val="20"/>
              </w:rPr>
              <w:t>No evidence of using volunteers to assist with program delivery.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29A7C069" w14:textId="77777777" w:rsidR="002D080E" w:rsidRPr="002D080E" w:rsidRDefault="002D080E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Recruited, trained and used volunteers to assist in program delivery.</w:t>
            </w:r>
            <w:r w:rsidRPr="002D080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24" w:space="0" w:color="auto"/>
            </w:tcBorders>
          </w:tcPr>
          <w:p w14:paraId="238D3744" w14:textId="278B3EF9" w:rsidR="002D080E" w:rsidRPr="002D080E" w:rsidRDefault="00D366A0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D080E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>rovid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</w:t>
            </w:r>
            <w:r w:rsidR="002D080E" w:rsidRPr="002D08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opportunities for volunteers to assume leadership roles.  </w:t>
            </w:r>
          </w:p>
        </w:tc>
      </w:tr>
      <w:tr w:rsidR="00F830D1" w:rsidRPr="00F245FA" w14:paraId="7A20E18C" w14:textId="77777777" w:rsidTr="00383966">
        <w:trPr>
          <w:trHeight w:val="144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0E868491" w14:textId="678DA476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59985676" w14:textId="3F05E062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vAlign w:val="center"/>
          </w:tcPr>
          <w:p w14:paraId="4439D804" w14:textId="7E1512D6" w:rsidR="00F830D1" w:rsidRPr="002D080E" w:rsidRDefault="00F830D1" w:rsidP="003839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D080E" w:rsidRPr="00F245FA" w14:paraId="0B96E3FA" w14:textId="77777777" w:rsidTr="002D080E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5A79BEBB" w14:textId="05F16C45" w:rsidR="002D080E" w:rsidRPr="002D080E" w:rsidRDefault="00F830D1" w:rsidP="009A12E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2BA4B9F6" w14:textId="1EB14A39" w:rsidR="008E404A" w:rsidRDefault="008E404A"/>
    <w:p w14:paraId="12792162" w14:textId="77777777" w:rsidR="00D366A0" w:rsidRDefault="00D366A0"/>
    <w:p w14:paraId="5289E393" w14:textId="77777777" w:rsidR="005F7A59" w:rsidRDefault="005F7A59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94"/>
        <w:gridCol w:w="4795"/>
        <w:gridCol w:w="4801"/>
      </w:tblGrid>
      <w:tr w:rsidR="00272F2F" w:rsidRPr="00CF3AE2" w14:paraId="4B905E74" w14:textId="77777777" w:rsidTr="00F07373">
        <w:trPr>
          <w:trHeight w:val="288"/>
        </w:trPr>
        <w:tc>
          <w:tcPr>
            <w:tcW w:w="5000" w:type="pct"/>
            <w:gridSpan w:val="3"/>
            <w:tcBorders>
              <w:top w:val="single" w:sz="24" w:space="0" w:color="auto"/>
            </w:tcBorders>
            <w:shd w:val="clear" w:color="auto" w:fill="6F7D1C" w:themeFill="accent6"/>
          </w:tcPr>
          <w:p w14:paraId="713AA46A" w14:textId="042D224F" w:rsidR="00272F2F" w:rsidRPr="00272F2F" w:rsidRDefault="00272F2F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A1D00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Program Results</w:t>
            </w:r>
          </w:p>
        </w:tc>
      </w:tr>
      <w:tr w:rsidR="0075399A" w:rsidRPr="00CF3AE2" w14:paraId="0EAB9D19" w14:textId="77777777" w:rsidTr="00645272">
        <w:trPr>
          <w:trHeight w:val="809"/>
        </w:trPr>
        <w:tc>
          <w:tcPr>
            <w:tcW w:w="1666" w:type="pct"/>
          </w:tcPr>
          <w:p w14:paraId="4136A590" w14:textId="0BF21462" w:rsidR="0075399A" w:rsidRPr="00272F2F" w:rsidRDefault="00645272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Did not evaluate teaching effectiveness and/or did not use evaluation results to improve teaching effectiveness.</w:t>
            </w:r>
          </w:p>
        </w:tc>
        <w:tc>
          <w:tcPr>
            <w:tcW w:w="1666" w:type="pct"/>
          </w:tcPr>
          <w:p w14:paraId="687A527D" w14:textId="223DE90E" w:rsidR="0075399A" w:rsidRPr="00272F2F" w:rsidRDefault="0075399A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Evaluate</w:t>
            </w:r>
            <w:r w:rsidR="00645272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effectiveness of teaching methods and </w:t>
            </w:r>
            <w:r w:rsidR="00645272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made 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adjust</w:t>
            </w:r>
            <w:r w:rsidR="00645272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ments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as appropriate to meet participant needs.</w:t>
            </w:r>
          </w:p>
        </w:tc>
        <w:tc>
          <w:tcPr>
            <w:tcW w:w="1668" w:type="pct"/>
          </w:tcPr>
          <w:p w14:paraId="37BB62B2" w14:textId="59F11B12" w:rsidR="0075399A" w:rsidRPr="00272F2F" w:rsidRDefault="001D3CC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Based on evaluation feedback, participated in professional development to develop skills in identified areas. </w:t>
            </w:r>
          </w:p>
        </w:tc>
      </w:tr>
      <w:tr w:rsidR="00F830D1" w:rsidRPr="00CF3AE2" w14:paraId="109991C8" w14:textId="77777777" w:rsidTr="00383966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D59C9A3" w14:textId="315FA8D2" w:rsidR="00F830D1" w:rsidRPr="00EC682C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8993A4B" w14:textId="453EC66A" w:rsidR="00F830D1" w:rsidRPr="00272F2F" w:rsidRDefault="00F830D1" w:rsidP="00383966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595E4568" w14:textId="2BB5A9CE" w:rsidR="00F830D1" w:rsidRPr="00EC682C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10A821B2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153440D6" w14:textId="7F2B88BB" w:rsidR="008E404A" w:rsidRPr="00EC682C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6FA8A237" w14:textId="77777777" w:rsidTr="0008095A">
        <w:trPr>
          <w:trHeight w:val="966"/>
        </w:trPr>
        <w:tc>
          <w:tcPr>
            <w:tcW w:w="1666" w:type="pct"/>
            <w:tcBorders>
              <w:top w:val="single" w:sz="24" w:space="0" w:color="auto"/>
            </w:tcBorders>
          </w:tcPr>
          <w:p w14:paraId="09AD28AD" w14:textId="11A86A24" w:rsidR="0075399A" w:rsidRPr="00272F2F" w:rsidRDefault="00EC682C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C682C">
              <w:rPr>
                <w:rFonts w:ascii="Arial" w:eastAsia="Times New Roman" w:hAnsi="Arial" w:cs="Arial"/>
                <w:sz w:val="21"/>
                <w:szCs w:val="21"/>
              </w:rPr>
              <w:t>Programs seldom achieve</w:t>
            </w:r>
            <w:r w:rsidR="001D3CC1"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 w:rsidRPr="00EC682C">
              <w:rPr>
                <w:rFonts w:ascii="Arial" w:eastAsia="Times New Roman" w:hAnsi="Arial" w:cs="Arial"/>
                <w:sz w:val="21"/>
                <w:szCs w:val="21"/>
              </w:rPr>
              <w:t xml:space="preserve"> intended impacts or results.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52FE2434" w14:textId="4AF9276A" w:rsidR="00EC682C" w:rsidRPr="001D3CC1" w:rsidRDefault="0008095A" w:rsidP="00756598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Evidence that p</w:t>
            </w:r>
            <w:r w:rsidR="0075399A"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rogram</w:t>
            </w:r>
            <w:r w:rsidR="001D3CC1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s</w:t>
            </w:r>
            <w:r w:rsidR="0075399A"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resulted in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increases in knowledge, and some evidence that programs led or will lead to </w:t>
            </w:r>
            <w:r w:rsidR="001D3CC1" w:rsidRPr="00EC682C">
              <w:rPr>
                <w:rFonts w:ascii="Arial" w:eastAsia="Times New Roman" w:hAnsi="Arial" w:cs="Arial"/>
                <w:sz w:val="21"/>
                <w:szCs w:val="21"/>
              </w:rPr>
              <w:t>practice and/or behavioral change</w:t>
            </w:r>
            <w:r w:rsidR="0075399A"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7ABFB0EF" w14:textId="16A37707" w:rsidR="0075399A" w:rsidRPr="00272F2F" w:rsidRDefault="0008095A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Evidence that programs resulted in the application of a practice or behavioral change.</w:t>
            </w:r>
          </w:p>
        </w:tc>
      </w:tr>
      <w:tr w:rsidR="00F830D1" w:rsidRPr="00CF3AE2" w14:paraId="6A8CFD5B" w14:textId="77777777" w:rsidTr="00383966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29ACB0C0" w14:textId="2C4789A8" w:rsidR="00F830D1" w:rsidRPr="00EC682C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10579B5" w14:textId="631056C9" w:rsidR="00F830D1" w:rsidRPr="00272F2F" w:rsidRDefault="00F830D1" w:rsidP="00383966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2A1B0B4B" w14:textId="5C61424A" w:rsidR="00F830D1" w:rsidRPr="00EC682C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701EDE95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0E3A5D6D" w14:textId="3F4B0426" w:rsidR="008E404A" w:rsidRPr="00EC682C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579D6B24" w14:textId="77777777" w:rsidTr="00EA50B0">
        <w:trPr>
          <w:trHeight w:val="786"/>
        </w:trPr>
        <w:tc>
          <w:tcPr>
            <w:tcW w:w="1666" w:type="pct"/>
            <w:tcBorders>
              <w:top w:val="single" w:sz="24" w:space="0" w:color="auto"/>
            </w:tcBorders>
          </w:tcPr>
          <w:p w14:paraId="3563B594" w14:textId="04A8A674" w:rsidR="0075399A" w:rsidRPr="00272F2F" w:rsidRDefault="00EA50B0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Lacks supporting data and success stories to adequately show programmatic impact.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4D39BB7E" w14:textId="1FAC60B7" w:rsidR="0075399A" w:rsidRPr="00272F2F" w:rsidRDefault="0075399A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EA50B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Provided data</w:t>
            </w:r>
            <w:r w:rsidR="005F7A5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Pr="00EA50B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including graphs and tables</w:t>
            </w:r>
            <w:r w:rsidR="005F7A5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Pr="00EA50B0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where appropriate and included a sample of success stories to show</w:t>
            </w:r>
            <w:r w:rsidRPr="00272F2F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programmatic impact.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3ADAAA9D" w14:textId="390704DC" w:rsidR="0075399A" w:rsidRPr="00272F2F" w:rsidRDefault="005F7A59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I</w:t>
            </w:r>
            <w:r w:rsidR="00EA50B0">
              <w:rPr>
                <w:rFonts w:ascii="Arial" w:eastAsia="Times New Roman" w:hAnsi="Arial" w:cs="Arial"/>
                <w:sz w:val="21"/>
                <w:szCs w:val="21"/>
              </w:rPr>
              <w:t xml:space="preserve">ncluded data provides strong support of program impact and adds to the readability of the narrative. </w:t>
            </w:r>
          </w:p>
        </w:tc>
      </w:tr>
      <w:tr w:rsidR="00F830D1" w:rsidRPr="00CF3AE2" w14:paraId="6A0C2E65" w14:textId="77777777" w:rsidTr="00383966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65193D97" w14:textId="029E232D" w:rsidR="00F830D1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45CC411" w14:textId="3D25CDCC" w:rsidR="00F830D1" w:rsidRPr="00272F2F" w:rsidRDefault="00F830D1" w:rsidP="00383966">
            <w:pP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45DA7D78" w14:textId="4689FA59" w:rsidR="00F830D1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8E404A" w:rsidRPr="00CF3AE2" w14:paraId="1A3BD757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7D5E003B" w14:textId="42A30000" w:rsidR="008E404A" w:rsidRPr="00272F2F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  <w:tr w:rsidR="0075399A" w:rsidRPr="00CF3AE2" w14:paraId="7DB80D92" w14:textId="77777777" w:rsidTr="008E404A">
        <w:tc>
          <w:tcPr>
            <w:tcW w:w="1666" w:type="pct"/>
            <w:tcBorders>
              <w:top w:val="single" w:sz="24" w:space="0" w:color="auto"/>
            </w:tcBorders>
          </w:tcPr>
          <w:p w14:paraId="34041943" w14:textId="2CE7239B" w:rsidR="0075399A" w:rsidRPr="00272F2F" w:rsidRDefault="00EA50B0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No evidence the program is valuable to the community</w:t>
            </w:r>
            <w:r w:rsidR="008E2BF5">
              <w:rPr>
                <w:rFonts w:ascii="Arial" w:eastAsia="Times New Roman" w:hAnsi="Arial" w:cs="Arial"/>
                <w:sz w:val="21"/>
                <w:szCs w:val="21"/>
              </w:rPr>
              <w:t xml:space="preserve"> or meets an identified need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</w:tc>
        <w:tc>
          <w:tcPr>
            <w:tcW w:w="1666" w:type="pct"/>
            <w:tcBorders>
              <w:top w:val="single" w:sz="24" w:space="0" w:color="auto"/>
            </w:tcBorders>
          </w:tcPr>
          <w:p w14:paraId="1C4A0099" w14:textId="124D0B74" w:rsidR="0075399A" w:rsidRPr="00272F2F" w:rsidRDefault="0075399A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2F2F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Described the </w:t>
            </w:r>
            <w:r w:rsidRPr="008E2BF5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public value</w:t>
            </w:r>
            <w:r w:rsidRPr="00272F2F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the Extension program provides to the community.</w:t>
            </w:r>
          </w:p>
        </w:tc>
        <w:tc>
          <w:tcPr>
            <w:tcW w:w="1668" w:type="pct"/>
            <w:tcBorders>
              <w:top w:val="single" w:sz="24" w:space="0" w:color="auto"/>
            </w:tcBorders>
          </w:tcPr>
          <w:p w14:paraId="5E05BE94" w14:textId="1803C863" w:rsidR="0075399A" w:rsidRPr="00272F2F" w:rsidRDefault="008E2BF5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Provid</w:t>
            </w:r>
            <w:r w:rsidR="00D366A0">
              <w:rPr>
                <w:rFonts w:ascii="Arial" w:eastAsia="Times New Roman" w:hAnsi="Arial" w:cs="Arial"/>
                <w:sz w:val="21"/>
                <w:szCs w:val="21"/>
              </w:rPr>
              <w:t>ed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strong evidence that the program has a positive impact on the community.</w:t>
            </w:r>
          </w:p>
        </w:tc>
      </w:tr>
      <w:tr w:rsidR="00F830D1" w:rsidRPr="00CF3AE2" w14:paraId="37068784" w14:textId="77777777" w:rsidTr="00383966">
        <w:trPr>
          <w:trHeight w:val="288"/>
        </w:trPr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159AE294" w14:textId="49BAD969" w:rsidR="00F830D1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Needs Improvement </w:t>
            </w:r>
          </w:p>
        </w:tc>
        <w:tc>
          <w:tcPr>
            <w:tcW w:w="1666" w:type="pct"/>
            <w:tcBorders>
              <w:bottom w:val="single" w:sz="4" w:space="0" w:color="000000"/>
            </w:tcBorders>
            <w:vAlign w:val="center"/>
          </w:tcPr>
          <w:p w14:paraId="71F2F685" w14:textId="70A48B51" w:rsidR="00F830D1" w:rsidRPr="00272F2F" w:rsidRDefault="00F830D1" w:rsidP="00383966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Good</w:t>
            </w:r>
          </w:p>
        </w:tc>
        <w:tc>
          <w:tcPr>
            <w:tcW w:w="1668" w:type="pct"/>
            <w:tcBorders>
              <w:bottom w:val="single" w:sz="4" w:space="0" w:color="000000"/>
            </w:tcBorders>
            <w:vAlign w:val="center"/>
          </w:tcPr>
          <w:p w14:paraId="10E83359" w14:textId="4FE40540" w:rsidR="00F830D1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830D1">
              <w:rPr>
                <w:rFonts w:ascii="Wingdings" w:eastAsia="Times New Roman" w:hAnsi="Wingdings" w:cs="Arial"/>
                <w:b/>
                <w:sz w:val="15"/>
                <w:szCs w:val="15"/>
              </w:rPr>
              <w:t xml:space="preserve">  </w:t>
            </w:r>
            <w:r w:rsidRPr="002D080E">
              <w:rPr>
                <w:rFonts w:ascii="Arial" w:eastAsia="Times New Roman" w:hAnsi="Arial" w:cs="Arial"/>
                <w:b/>
                <w:sz w:val="20"/>
                <w:szCs w:val="20"/>
              </w:rPr>
              <w:t>Excellent</w:t>
            </w:r>
          </w:p>
        </w:tc>
      </w:tr>
      <w:tr w:rsidR="00272F2F" w:rsidRPr="00CF3AE2" w14:paraId="6558F85F" w14:textId="77777777" w:rsidTr="008E404A">
        <w:trPr>
          <w:trHeight w:val="1008"/>
        </w:trPr>
        <w:tc>
          <w:tcPr>
            <w:tcW w:w="5000" w:type="pct"/>
            <w:gridSpan w:val="3"/>
            <w:tcBorders>
              <w:bottom w:val="single" w:sz="24" w:space="0" w:color="auto"/>
            </w:tcBorders>
          </w:tcPr>
          <w:p w14:paraId="3E47D8E7" w14:textId="1E46FFDE" w:rsidR="00272F2F" w:rsidRPr="00272F2F" w:rsidRDefault="00F830D1" w:rsidP="00756598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278F6550" w14:textId="77777777" w:rsidR="001352C2" w:rsidRDefault="001352C2"/>
    <w:p w14:paraId="5A16CA2C" w14:textId="77777777" w:rsidR="008E2BF5" w:rsidRDefault="008E2BF5">
      <w:r>
        <w:br w:type="page"/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25"/>
        <w:gridCol w:w="6565"/>
      </w:tblGrid>
      <w:tr w:rsidR="005B77C7" w:rsidRPr="00CF3AE2" w14:paraId="73993652" w14:textId="77777777" w:rsidTr="00F07373">
        <w:trPr>
          <w:trHeight w:val="288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6F7D1C" w:themeFill="accent6"/>
          </w:tcPr>
          <w:p w14:paraId="07B2DB71" w14:textId="06B9064E" w:rsidR="005B77C7" w:rsidRPr="00F07373" w:rsidRDefault="005B77C7" w:rsidP="005B77C7">
            <w:pPr>
              <w:rPr>
                <w:rFonts w:ascii="Arial" w:eastAsia="Times New Roman" w:hAnsi="Arial" w:cs="Arial"/>
                <w:b/>
                <w:bCs/>
                <w:color w:val="6F7D1C" w:themeColor="accent6"/>
                <w:sz w:val="21"/>
                <w:szCs w:val="21"/>
              </w:rPr>
            </w:pPr>
            <w:r w:rsidRPr="00F07373"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Other</w:t>
            </w:r>
          </w:p>
        </w:tc>
      </w:tr>
      <w:tr w:rsidR="000E213E" w:rsidRPr="00CF3AE2" w14:paraId="5BE2E11A" w14:textId="77777777" w:rsidTr="00383966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5981" w14:textId="2BAD10AE" w:rsidR="000E213E" w:rsidRPr="00272F2F" w:rsidRDefault="000E213E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Professional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development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activities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to increase knowledge and effectiveness</w:t>
            </w:r>
            <w:r w:rsidRPr="00272F2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7312" w14:textId="42C11E43" w:rsidR="000E213E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</w:t>
            </w:r>
            <w:r w:rsidR="000E213E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0E213E"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4525E230" w14:textId="77777777" w:rsidTr="00383966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C708" w14:textId="12AC2A2F" w:rsidR="00F830D1" w:rsidRPr="00272F2F" w:rsidRDefault="00F830D1" w:rsidP="00383966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</w:t>
            </w:r>
            <w:r w:rsidRPr="00645272">
              <w:rPr>
                <w:rFonts w:ascii="Arial" w:eastAsia="Times New Roman" w:hAnsi="Arial" w:cs="Arial"/>
                <w:sz w:val="21"/>
                <w:szCs w:val="21"/>
              </w:rPr>
              <w:t xml:space="preserve">eamwork and/or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involvement in professional associations.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1C8" w14:textId="45909112" w:rsidR="00F830D1" w:rsidRPr="00272F2F" w:rsidRDefault="00F830D1" w:rsidP="00383966">
            <w:pP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1C3D5D91" w14:textId="77777777" w:rsidTr="00383966">
        <w:trPr>
          <w:trHeight w:val="288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E78" w14:textId="1751C27A" w:rsidR="00F830D1" w:rsidRPr="00645272" w:rsidRDefault="00F830D1" w:rsidP="00383966">
            <w:p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45272">
              <w:rPr>
                <w:rFonts w:ascii="Arial" w:eastAsia="Times New Roman" w:hAnsi="Arial" w:cs="Arial"/>
                <w:bCs/>
                <w:sz w:val="21"/>
                <w:szCs w:val="21"/>
              </w:rPr>
              <w:t>Honors and awards received.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5CAB" w14:textId="78158FE6" w:rsidR="00F830D1" w:rsidRPr="000E213E" w:rsidRDefault="00F830D1" w:rsidP="00383966">
            <w:pPr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Needs Improvement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Good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          </w:t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F830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F245FA">
              <w:rPr>
                <w:rFonts w:ascii="Arial" w:eastAsia="Times New Roman" w:hAnsi="Arial" w:cs="Arial"/>
                <w:b/>
                <w:sz w:val="21"/>
                <w:szCs w:val="21"/>
              </w:rPr>
              <w:t>Excellent</w:t>
            </w:r>
          </w:p>
        </w:tc>
      </w:tr>
      <w:tr w:rsidR="00F830D1" w:rsidRPr="00CF3AE2" w14:paraId="53015CCC" w14:textId="77777777" w:rsidTr="005B77C7">
        <w:trPr>
          <w:trHeight w:val="100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6C60A75C" w14:textId="3F7DCE5E" w:rsidR="00F830D1" w:rsidRPr="00272F2F" w:rsidRDefault="00F830D1" w:rsidP="00F830D1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</w:tbl>
    <w:p w14:paraId="221761D2" w14:textId="1DB2D636" w:rsidR="000F2DD8" w:rsidRDefault="000F2DD8" w:rsidP="00272F2F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2D3D5F61" w14:textId="77777777" w:rsidR="00295E5B" w:rsidRPr="00E06BA4" w:rsidRDefault="00295E5B" w:rsidP="00272F2F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tbl>
      <w:tblPr>
        <w:tblStyle w:val="a"/>
        <w:tblW w:w="5000" w:type="pct"/>
        <w:tblBorders>
          <w:top w:val="single" w:sz="24" w:space="0" w:color="auto"/>
          <w:left w:val="single" w:sz="4" w:space="0" w:color="000000"/>
          <w:bottom w:val="single" w:sz="24" w:space="0" w:color="auto"/>
          <w:right w:val="single" w:sz="4" w:space="0" w:color="000000"/>
          <w:insideH w:val="single" w:sz="8" w:space="0" w:color="auto"/>
          <w:insideV w:val="single" w:sz="24" w:space="0" w:color="auto"/>
        </w:tblBorders>
        <w:tblLook w:val="0400" w:firstRow="0" w:lastRow="0" w:firstColumn="0" w:lastColumn="0" w:noHBand="0" w:noVBand="1"/>
      </w:tblPr>
      <w:tblGrid>
        <w:gridCol w:w="14390"/>
      </w:tblGrid>
      <w:tr w:rsidR="00295E5B" w:rsidRPr="005B77C7" w14:paraId="23163FEC" w14:textId="77777777" w:rsidTr="00F07373">
        <w:trPr>
          <w:trHeight w:val="288"/>
        </w:trPr>
        <w:tc>
          <w:tcPr>
            <w:tcW w:w="5000" w:type="pct"/>
            <w:shd w:val="clear" w:color="auto" w:fill="6F7D1C" w:themeFill="accent6"/>
          </w:tcPr>
          <w:p w14:paraId="36EFA83F" w14:textId="027ABFDB" w:rsidR="00295E5B" w:rsidRPr="005B77C7" w:rsidRDefault="00295E5B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Overall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C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omments and/or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A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 xml:space="preserve">reas for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I</w:t>
            </w:r>
            <w:r w:rsidRPr="00295E5B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</w:rPr>
              <w:t>mprovement:</w:t>
            </w:r>
          </w:p>
        </w:tc>
      </w:tr>
      <w:tr w:rsidR="00E06BA4" w:rsidRPr="005B77C7" w14:paraId="56F07FC9" w14:textId="77777777" w:rsidTr="00295E5B">
        <w:trPr>
          <w:trHeight w:val="1407"/>
        </w:trPr>
        <w:tc>
          <w:tcPr>
            <w:tcW w:w="5000" w:type="pct"/>
            <w:shd w:val="clear" w:color="auto" w:fill="auto"/>
          </w:tcPr>
          <w:p w14:paraId="630521D9" w14:textId="5D920C44" w:rsidR="00E06BA4" w:rsidRPr="005B77C7" w:rsidRDefault="00F830D1" w:rsidP="009A12EC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245FA">
              <w:rPr>
                <w:rFonts w:ascii="Arial" w:eastAsia="Times New Roman" w:hAnsi="Arial" w:cs="Arial"/>
                <w:sz w:val="21"/>
                <w:szCs w:val="21"/>
              </w:rPr>
              <w:t>Comments: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1"/>
                <w:szCs w:val="21"/>
              </w:rPr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fldChar w:fldCharType="end"/>
            </w:r>
          </w:p>
        </w:tc>
      </w:tr>
    </w:tbl>
    <w:p w14:paraId="6F7BAE45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5416327B" w14:textId="77777777" w:rsidR="00E06BA4" w:rsidRPr="00E06BA4" w:rsidRDefault="00E06BA4" w:rsidP="00E06BA4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E06BA4">
        <w:rPr>
          <w:rFonts w:ascii="Arial" w:eastAsia="Times New Roman" w:hAnsi="Arial" w:cs="Arial"/>
          <w:b/>
          <w:sz w:val="21"/>
          <w:szCs w:val="21"/>
        </w:rPr>
        <w:t xml:space="preserve">Recommend to promote:  Yes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6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    No </w:t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E06BA4">
        <w:rPr>
          <w:rFonts w:ascii="Arial" w:eastAsia="Times New Roman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eastAsia="Times New Roman" w:hAnsi="Arial" w:cs="Arial"/>
          <w:b/>
          <w:sz w:val="21"/>
          <w:szCs w:val="21"/>
        </w:rPr>
      </w:r>
      <w:r w:rsidR="00000000">
        <w:rPr>
          <w:rFonts w:ascii="Arial" w:eastAsia="Times New Roman" w:hAnsi="Arial" w:cs="Arial"/>
          <w:b/>
          <w:sz w:val="21"/>
          <w:szCs w:val="21"/>
        </w:rPr>
        <w:fldChar w:fldCharType="separate"/>
      </w:r>
      <w:r w:rsidRPr="00E06BA4">
        <w:rPr>
          <w:rFonts w:ascii="Arial" w:eastAsia="Times New Roman" w:hAnsi="Arial" w:cs="Arial"/>
          <w:b/>
          <w:sz w:val="21"/>
          <w:szCs w:val="21"/>
        </w:rPr>
        <w:fldChar w:fldCharType="end"/>
      </w:r>
      <w:bookmarkEnd w:id="7"/>
      <w:r w:rsidRPr="00E06BA4">
        <w:rPr>
          <w:rFonts w:ascii="Arial" w:eastAsia="Times New Roman" w:hAnsi="Arial" w:cs="Arial"/>
          <w:b/>
          <w:sz w:val="21"/>
          <w:szCs w:val="21"/>
        </w:rPr>
        <w:t xml:space="preserve">    </w:t>
      </w:r>
    </w:p>
    <w:p w14:paraId="729B7D29" w14:textId="77777777" w:rsidR="00E06BA4" w:rsidRPr="00CF3AE2" w:rsidRDefault="00E06BA4" w:rsidP="00E06B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D96DCC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0E561822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17E88EEB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4FBF9A8C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0498CA26" w14:textId="77777777" w:rsidR="000F2DD8" w:rsidRPr="00CF3AE2" w:rsidRDefault="000F2DD8">
      <w:pPr>
        <w:spacing w:after="0" w:line="240" w:lineRule="auto"/>
        <w:ind w:left="-540"/>
        <w:rPr>
          <w:rFonts w:ascii="Arial" w:eastAsia="Times New Roman" w:hAnsi="Arial" w:cs="Arial"/>
          <w:b/>
          <w:sz w:val="24"/>
          <w:szCs w:val="24"/>
        </w:rPr>
      </w:pPr>
    </w:p>
    <w:p w14:paraId="748FCCBF" w14:textId="3A8AD3F4" w:rsidR="000F2DD8" w:rsidRPr="00CF3AE2" w:rsidRDefault="00FB2354" w:rsidP="00272F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1"/>
          <w:szCs w:val="21"/>
        </w:rPr>
        <w:t>Name</w:t>
      </w:r>
      <w:r w:rsidRPr="00E06BA4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Pr="00CF3AE2">
        <w:rPr>
          <w:rFonts w:ascii="Arial" w:eastAsia="Times New Roman" w:hAnsi="Arial" w:cs="Arial"/>
          <w:b/>
          <w:sz w:val="24"/>
          <w:szCs w:val="24"/>
        </w:rPr>
        <w:t>____________________________________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1"/>
          <w:szCs w:val="21"/>
        </w:rPr>
        <w:t xml:space="preserve"> </w:t>
      </w:r>
      <w:proofErr w:type="gramStart"/>
      <w:r w:rsidR="00D43C72" w:rsidRPr="00E06BA4">
        <w:rPr>
          <w:rFonts w:ascii="Arial" w:eastAsia="Times New Roman" w:hAnsi="Arial" w:cs="Arial"/>
          <w:b/>
          <w:sz w:val="21"/>
          <w:szCs w:val="21"/>
        </w:rPr>
        <w:t xml:space="preserve">Signature  </w:t>
      </w:r>
      <w:r w:rsidR="00D43C72" w:rsidRPr="00CF3AE2">
        <w:rPr>
          <w:rFonts w:ascii="Arial" w:eastAsia="Times New Roman" w:hAnsi="Arial" w:cs="Arial"/>
          <w:b/>
          <w:sz w:val="24"/>
          <w:szCs w:val="24"/>
        </w:rPr>
        <w:t>_</w:t>
      </w:r>
      <w:proofErr w:type="gramEnd"/>
      <w:r w:rsidR="00D43C72" w:rsidRPr="00CF3AE2">
        <w:rPr>
          <w:rFonts w:ascii="Arial" w:eastAsia="Times New Roman" w:hAnsi="Arial" w:cs="Arial"/>
          <w:b/>
          <w:sz w:val="24"/>
          <w:szCs w:val="24"/>
        </w:rPr>
        <w:t>___________________________________</w:t>
      </w:r>
    </w:p>
    <w:sectPr w:rsidR="000F2DD8" w:rsidRPr="00CF3AE2" w:rsidSect="003C6A94">
      <w:footerReference w:type="even" r:id="rId9"/>
      <w:footerReference w:type="default" r:id="rId10"/>
      <w:pgSz w:w="15840" w:h="12240" w:orient="landscape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D4" w14:textId="77777777" w:rsidR="00D47EF7" w:rsidRDefault="00D47EF7" w:rsidP="003C6A94">
      <w:pPr>
        <w:spacing w:after="0" w:line="240" w:lineRule="auto"/>
      </w:pPr>
      <w:r>
        <w:separator/>
      </w:r>
    </w:p>
  </w:endnote>
  <w:endnote w:type="continuationSeparator" w:id="0">
    <w:p w14:paraId="46C9F983" w14:textId="77777777" w:rsidR="00D47EF7" w:rsidRDefault="00D47EF7" w:rsidP="003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3383550"/>
      <w:docPartObj>
        <w:docPartGallery w:val="Page Numbers (Bottom of Page)"/>
        <w:docPartUnique/>
      </w:docPartObj>
    </w:sdtPr>
    <w:sdtContent>
      <w:p w14:paraId="47B4EDC0" w14:textId="58667910" w:rsidR="003C6A94" w:rsidRDefault="003C6A94" w:rsidP="001A295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32D04F" w14:textId="77777777" w:rsidR="003C6A94" w:rsidRDefault="003C6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9307064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3"/>
        <w:szCs w:val="13"/>
      </w:rPr>
    </w:sdtEndPr>
    <w:sdtContent>
      <w:p w14:paraId="5FE42A93" w14:textId="280A22ED" w:rsidR="003C6A94" w:rsidRPr="003C6A94" w:rsidRDefault="003C6A94" w:rsidP="001A295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13"/>
            <w:szCs w:val="13"/>
          </w:rPr>
        </w:pPr>
        <w:r w:rsidRPr="003C6A94">
          <w:rPr>
            <w:rStyle w:val="PageNumber"/>
            <w:rFonts w:ascii="Arial" w:hAnsi="Arial" w:cs="Arial"/>
            <w:sz w:val="13"/>
            <w:szCs w:val="13"/>
          </w:rPr>
          <w:fldChar w:fldCharType="begin"/>
        </w:r>
        <w:r w:rsidRPr="003C6A94">
          <w:rPr>
            <w:rStyle w:val="PageNumber"/>
            <w:rFonts w:ascii="Arial" w:hAnsi="Arial" w:cs="Arial"/>
            <w:sz w:val="13"/>
            <w:szCs w:val="13"/>
          </w:rPr>
          <w:instrText xml:space="preserve"> PAGE </w:instrText>
        </w:r>
        <w:r w:rsidRPr="003C6A94">
          <w:rPr>
            <w:rStyle w:val="PageNumber"/>
            <w:rFonts w:ascii="Arial" w:hAnsi="Arial" w:cs="Arial"/>
            <w:sz w:val="13"/>
            <w:szCs w:val="13"/>
          </w:rPr>
          <w:fldChar w:fldCharType="separate"/>
        </w:r>
        <w:r w:rsidRPr="003C6A94">
          <w:rPr>
            <w:rStyle w:val="PageNumber"/>
            <w:rFonts w:ascii="Arial" w:hAnsi="Arial" w:cs="Arial"/>
            <w:noProof/>
            <w:sz w:val="13"/>
            <w:szCs w:val="13"/>
          </w:rPr>
          <w:t>1</w:t>
        </w:r>
        <w:r w:rsidRPr="003C6A94">
          <w:rPr>
            <w:rStyle w:val="PageNumber"/>
            <w:rFonts w:ascii="Arial" w:hAnsi="Arial" w:cs="Arial"/>
            <w:sz w:val="13"/>
            <w:szCs w:val="13"/>
          </w:rPr>
          <w:fldChar w:fldCharType="end"/>
        </w:r>
      </w:p>
    </w:sdtContent>
  </w:sdt>
  <w:p w14:paraId="5D4E6048" w14:textId="77777777" w:rsidR="003C6A94" w:rsidRPr="003C6A94" w:rsidRDefault="003C6A94">
    <w:pPr>
      <w:pStyle w:val="Footer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03D2" w14:textId="77777777" w:rsidR="00D47EF7" w:rsidRDefault="00D47EF7" w:rsidP="003C6A94">
      <w:pPr>
        <w:spacing w:after="0" w:line="240" w:lineRule="auto"/>
      </w:pPr>
      <w:r>
        <w:separator/>
      </w:r>
    </w:p>
  </w:footnote>
  <w:footnote w:type="continuationSeparator" w:id="0">
    <w:p w14:paraId="381F05A1" w14:textId="77777777" w:rsidR="00D47EF7" w:rsidRDefault="00D47EF7" w:rsidP="003C6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B1A"/>
    <w:multiLevelType w:val="hybridMultilevel"/>
    <w:tmpl w:val="DE2CC93E"/>
    <w:lvl w:ilvl="0" w:tplc="55CE487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 w16cid:durableId="86540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D8"/>
    <w:rsid w:val="00032B9B"/>
    <w:rsid w:val="00063359"/>
    <w:rsid w:val="00077372"/>
    <w:rsid w:val="0008095A"/>
    <w:rsid w:val="000E213E"/>
    <w:rsid w:val="000F2DD8"/>
    <w:rsid w:val="000F3A8D"/>
    <w:rsid w:val="00117064"/>
    <w:rsid w:val="001352C2"/>
    <w:rsid w:val="00172186"/>
    <w:rsid w:val="001753C7"/>
    <w:rsid w:val="0018121B"/>
    <w:rsid w:val="001D3CC1"/>
    <w:rsid w:val="002261A5"/>
    <w:rsid w:val="002333A6"/>
    <w:rsid w:val="00253C49"/>
    <w:rsid w:val="002641C2"/>
    <w:rsid w:val="00272F2F"/>
    <w:rsid w:val="00291F6A"/>
    <w:rsid w:val="00295E5B"/>
    <w:rsid w:val="002B3A16"/>
    <w:rsid w:val="002D080E"/>
    <w:rsid w:val="002D0A02"/>
    <w:rsid w:val="002D1930"/>
    <w:rsid w:val="002F6F73"/>
    <w:rsid w:val="00362624"/>
    <w:rsid w:val="00383966"/>
    <w:rsid w:val="003C6A94"/>
    <w:rsid w:val="003E0E39"/>
    <w:rsid w:val="003E3445"/>
    <w:rsid w:val="003F763E"/>
    <w:rsid w:val="004330A1"/>
    <w:rsid w:val="004368FB"/>
    <w:rsid w:val="00440FBE"/>
    <w:rsid w:val="004555A6"/>
    <w:rsid w:val="00456E45"/>
    <w:rsid w:val="00473ECE"/>
    <w:rsid w:val="00481EEA"/>
    <w:rsid w:val="00483C3B"/>
    <w:rsid w:val="004953EA"/>
    <w:rsid w:val="004B5AD5"/>
    <w:rsid w:val="004F6B18"/>
    <w:rsid w:val="00597336"/>
    <w:rsid w:val="005B77C7"/>
    <w:rsid w:val="005F68FB"/>
    <w:rsid w:val="005F7A59"/>
    <w:rsid w:val="00616C84"/>
    <w:rsid w:val="00645272"/>
    <w:rsid w:val="006B601A"/>
    <w:rsid w:val="0075399A"/>
    <w:rsid w:val="00756598"/>
    <w:rsid w:val="00775D75"/>
    <w:rsid w:val="00783EB0"/>
    <w:rsid w:val="007912DB"/>
    <w:rsid w:val="00794DE2"/>
    <w:rsid w:val="007E176C"/>
    <w:rsid w:val="008426E1"/>
    <w:rsid w:val="00860B2D"/>
    <w:rsid w:val="008949B1"/>
    <w:rsid w:val="00896D90"/>
    <w:rsid w:val="008A378F"/>
    <w:rsid w:val="008B38C3"/>
    <w:rsid w:val="008B7950"/>
    <w:rsid w:val="008E2BF5"/>
    <w:rsid w:val="008E404A"/>
    <w:rsid w:val="008F3677"/>
    <w:rsid w:val="008F4DE9"/>
    <w:rsid w:val="009045C7"/>
    <w:rsid w:val="00964991"/>
    <w:rsid w:val="009B4972"/>
    <w:rsid w:val="00AA1D00"/>
    <w:rsid w:val="00AB3912"/>
    <w:rsid w:val="00AE0D06"/>
    <w:rsid w:val="00AF2E2A"/>
    <w:rsid w:val="00B039DF"/>
    <w:rsid w:val="00B33BA4"/>
    <w:rsid w:val="00B766DC"/>
    <w:rsid w:val="00B87904"/>
    <w:rsid w:val="00BB0EBB"/>
    <w:rsid w:val="00BB6FCF"/>
    <w:rsid w:val="00BC1B87"/>
    <w:rsid w:val="00BE424F"/>
    <w:rsid w:val="00C30893"/>
    <w:rsid w:val="00C432BC"/>
    <w:rsid w:val="00C6234C"/>
    <w:rsid w:val="00CF3AE2"/>
    <w:rsid w:val="00D1150D"/>
    <w:rsid w:val="00D366A0"/>
    <w:rsid w:val="00D43C72"/>
    <w:rsid w:val="00D47EF7"/>
    <w:rsid w:val="00E06BA4"/>
    <w:rsid w:val="00E3222C"/>
    <w:rsid w:val="00E56DB8"/>
    <w:rsid w:val="00E65C79"/>
    <w:rsid w:val="00EA12F7"/>
    <w:rsid w:val="00EA50B0"/>
    <w:rsid w:val="00EB44F4"/>
    <w:rsid w:val="00EC682C"/>
    <w:rsid w:val="00F07373"/>
    <w:rsid w:val="00F245FA"/>
    <w:rsid w:val="00F56C5E"/>
    <w:rsid w:val="00F56F2C"/>
    <w:rsid w:val="00F63DD1"/>
    <w:rsid w:val="00F706BF"/>
    <w:rsid w:val="00F75831"/>
    <w:rsid w:val="00F830D1"/>
    <w:rsid w:val="00F84E06"/>
    <w:rsid w:val="00FB2354"/>
    <w:rsid w:val="00FD1566"/>
    <w:rsid w:val="00FF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5E81"/>
  <w15:docId w15:val="{05D4BF9E-440E-455A-966A-9BB9A14A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D7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E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94"/>
  </w:style>
  <w:style w:type="paragraph" w:styleId="Footer">
    <w:name w:val="footer"/>
    <w:basedOn w:val="Normal"/>
    <w:link w:val="FooterChar"/>
    <w:uiPriority w:val="99"/>
    <w:unhideWhenUsed/>
    <w:rsid w:val="003C6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94"/>
  </w:style>
  <w:style w:type="character" w:styleId="PageNumber">
    <w:name w:val="page number"/>
    <w:basedOn w:val="DefaultParagraphFont"/>
    <w:uiPriority w:val="99"/>
    <w:semiHidden/>
    <w:unhideWhenUsed/>
    <w:rsid w:val="003C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bran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4683"/>
      </a:accent1>
      <a:accent2>
        <a:srgbClr val="FDB924"/>
      </a:accent2>
      <a:accent3>
        <a:srgbClr val="CC0000"/>
      </a:accent3>
      <a:accent4>
        <a:srgbClr val="D14905"/>
      </a:accent4>
      <a:accent5>
        <a:srgbClr val="417E93"/>
      </a:accent5>
      <a:accent6>
        <a:srgbClr val="6F7D1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tTokWF/HpnN1mJi32Z+IbDY8Q==">AMUW2mWB2NGpB3OUPjJvua2mL5KdJJn0C27YyB8MDxf0GfUOS18qoWhMhmypEYY+sMUFxBMz7OUZQIg1iIeJONEqtcZo2gY6EQjuXgMTElR3Cbc9VUOdAVLWZU9O/Ko8mBm5XtkseRVt</go:docsCustomData>
</go:gDocsCustomXmlDataStorage>
</file>

<file path=customXml/itemProps1.xml><?xml version="1.0" encoding="utf-8"?>
<ds:datastoreItem xmlns:ds="http://schemas.openxmlformats.org/officeDocument/2006/customXml" ds:itemID="{18024CD5-5E5B-6849-A9D2-789C888C6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Assistant/Technician Criteria</vt:lpstr>
    </vt:vector>
  </TitlesOfParts>
  <Manager/>
  <Company/>
  <LinksUpToDate>false</LinksUpToDate>
  <CharactersWithSpaces>6934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Assistant/Technician Criteria</dc:title>
  <dc:subject>Title Promotion</dc:subject>
  <dc:creator>Meredith Weinstein</dc:creator>
  <cp:keywords/>
  <dc:description/>
  <cp:lastModifiedBy>MBLACKW</cp:lastModifiedBy>
  <cp:revision>3</cp:revision>
  <cp:lastPrinted>2022-08-26T20:40:00Z</cp:lastPrinted>
  <dcterms:created xsi:type="dcterms:W3CDTF">2022-08-26T19:26:00Z</dcterms:created>
  <dcterms:modified xsi:type="dcterms:W3CDTF">2022-08-26T21:00:00Z</dcterms:modified>
  <cp:category>County Operations</cp:category>
</cp:coreProperties>
</file>