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657" w14:textId="0ABA83D0" w:rsidR="007E176C" w:rsidRPr="001E19E3" w:rsidRDefault="00D43C72" w:rsidP="00362624">
      <w:pPr>
        <w:spacing w:after="0" w:line="240" w:lineRule="auto"/>
        <w:jc w:val="center"/>
        <w:rPr>
          <w:rFonts w:ascii="Arial" w:eastAsia="Times New Roman" w:hAnsi="Arial" w:cs="Arial"/>
          <w:b/>
          <w:color w:val="004683" w:themeColor="accent1"/>
          <w:sz w:val="28"/>
          <w:szCs w:val="28"/>
        </w:rPr>
      </w:pPr>
      <w:r w:rsidRPr="001E19E3">
        <w:rPr>
          <w:rFonts w:ascii="Arial" w:eastAsia="Times New Roman" w:hAnsi="Arial" w:cs="Arial"/>
          <w:b/>
          <w:color w:val="004683" w:themeColor="accent1"/>
          <w:sz w:val="28"/>
          <w:szCs w:val="28"/>
        </w:rPr>
        <w:t>Title Promotion Evaluation Criteria &amp; Evaluator Comments Form</w:t>
      </w:r>
    </w:p>
    <w:p w14:paraId="339D0905" w14:textId="77777777" w:rsidR="007E176C" w:rsidRDefault="007E176C" w:rsidP="001352C2">
      <w:pPr>
        <w:spacing w:after="0" w:line="240" w:lineRule="auto"/>
        <w:ind w:left="1440" w:hanging="720"/>
        <w:rPr>
          <w:rFonts w:ascii="Arial" w:eastAsia="Times New Roman" w:hAnsi="Arial" w:cs="Arial"/>
          <w:b/>
        </w:rPr>
      </w:pPr>
    </w:p>
    <w:p w14:paraId="3AF4C63A" w14:textId="2338F0C1" w:rsidR="000F2DD8" w:rsidRPr="00CF3AE2" w:rsidRDefault="00D43C72" w:rsidP="001352C2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  <w:u w:val="single"/>
        </w:rPr>
      </w:pPr>
      <w:r w:rsidRPr="001E19E3">
        <w:rPr>
          <w:rFonts w:ascii="Arial" w:eastAsia="Times New Roman" w:hAnsi="Arial" w:cs="Arial"/>
          <w:b/>
          <w:color w:val="004683" w:themeColor="accent1"/>
        </w:rPr>
        <w:t>Name:</w:t>
      </w:r>
      <w:r w:rsidR="00F830D1" w:rsidRPr="001E19E3">
        <w:rPr>
          <w:rFonts w:ascii="Arial" w:eastAsia="Times New Roman" w:hAnsi="Arial" w:cs="Arial"/>
          <w:b/>
          <w:color w:val="004683" w:themeColor="accent1"/>
        </w:rPr>
        <w:t xml:space="preserve"> </w:t>
      </w:r>
      <w:r w:rsidR="00F830D1">
        <w:rPr>
          <w:rFonts w:ascii="Arial" w:eastAsia="Times New Roman" w:hAnsi="Arial" w:cs="Arial"/>
          <w:b/>
        </w:rPr>
        <w:t xml:space="preserve"> </w:t>
      </w:r>
      <w:r w:rsidR="00F830D1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830D1">
        <w:rPr>
          <w:rFonts w:ascii="Arial" w:eastAsia="Times New Roman" w:hAnsi="Arial" w:cs="Arial"/>
          <w:b/>
        </w:rPr>
        <w:instrText xml:space="preserve"> FORMTEXT </w:instrText>
      </w:r>
      <w:r w:rsidR="00F830D1">
        <w:rPr>
          <w:rFonts w:ascii="Arial" w:eastAsia="Times New Roman" w:hAnsi="Arial" w:cs="Arial"/>
          <w:b/>
        </w:rPr>
      </w:r>
      <w:r w:rsidR="00F830D1">
        <w:rPr>
          <w:rFonts w:ascii="Arial" w:eastAsia="Times New Roman" w:hAnsi="Arial" w:cs="Arial"/>
          <w:b/>
        </w:rPr>
        <w:fldChar w:fldCharType="separate"/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</w:rPr>
        <w:fldChar w:fldCharType="end"/>
      </w:r>
      <w:bookmarkEnd w:id="0"/>
      <w:r w:rsidRPr="00AF2E2A">
        <w:rPr>
          <w:rFonts w:ascii="Arial" w:eastAsia="Times New Roman" w:hAnsi="Arial" w:cs="Arial"/>
        </w:rPr>
        <w:tab/>
      </w:r>
      <w:r w:rsidRPr="00AF2E2A">
        <w:rPr>
          <w:rFonts w:ascii="Arial" w:eastAsia="Times New Roman" w:hAnsi="Arial" w:cs="Arial"/>
        </w:rPr>
        <w:tab/>
      </w:r>
      <w:r w:rsidRPr="00AF2E2A">
        <w:rPr>
          <w:rFonts w:ascii="Arial" w:eastAsia="Times New Roman" w:hAnsi="Arial" w:cs="Arial"/>
        </w:rPr>
        <w:tab/>
      </w:r>
      <w:r w:rsidRPr="00AF2E2A">
        <w:rPr>
          <w:rFonts w:ascii="Arial" w:eastAsia="Times New Roman" w:hAnsi="Arial" w:cs="Arial"/>
        </w:rPr>
        <w:tab/>
      </w:r>
      <w:r w:rsidR="00F245FA" w:rsidRPr="00AF2E2A">
        <w:rPr>
          <w:rFonts w:ascii="Arial" w:eastAsia="Times New Roman" w:hAnsi="Arial" w:cs="Arial"/>
        </w:rPr>
        <w:tab/>
      </w:r>
      <w:r w:rsidR="00F245FA" w:rsidRPr="00AF2E2A">
        <w:rPr>
          <w:rFonts w:ascii="Arial" w:eastAsia="Times New Roman" w:hAnsi="Arial" w:cs="Arial"/>
        </w:rPr>
        <w:tab/>
      </w:r>
      <w:r w:rsidRPr="001E19E3">
        <w:rPr>
          <w:rFonts w:ascii="Arial" w:eastAsia="Times New Roman" w:hAnsi="Arial" w:cs="Arial"/>
          <w:b/>
          <w:color w:val="004683" w:themeColor="accent1"/>
        </w:rPr>
        <w:t>County/District:</w:t>
      </w:r>
      <w:r w:rsidR="00F830D1">
        <w:rPr>
          <w:rFonts w:ascii="Arial" w:eastAsia="Times New Roman" w:hAnsi="Arial" w:cs="Arial"/>
          <w:b/>
        </w:rPr>
        <w:t xml:space="preserve">  </w:t>
      </w:r>
      <w:r w:rsidR="00F830D1">
        <w:rPr>
          <w:rFonts w:ascii="Arial" w:eastAsia="Times New Roman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830D1">
        <w:rPr>
          <w:rFonts w:ascii="Arial" w:eastAsia="Times New Roman" w:hAnsi="Arial" w:cs="Arial"/>
          <w:b/>
        </w:rPr>
        <w:instrText xml:space="preserve"> FORMTEXT </w:instrText>
      </w:r>
      <w:r w:rsidR="00F830D1">
        <w:rPr>
          <w:rFonts w:ascii="Arial" w:eastAsia="Times New Roman" w:hAnsi="Arial" w:cs="Arial"/>
          <w:b/>
        </w:rPr>
      </w:r>
      <w:r w:rsidR="00F830D1">
        <w:rPr>
          <w:rFonts w:ascii="Arial" w:eastAsia="Times New Roman" w:hAnsi="Arial" w:cs="Arial"/>
          <w:b/>
        </w:rPr>
        <w:fldChar w:fldCharType="separate"/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</w:rPr>
        <w:fldChar w:fldCharType="end"/>
      </w:r>
      <w:bookmarkEnd w:id="1"/>
      <w:r w:rsidRPr="00CF3AE2">
        <w:rPr>
          <w:rFonts w:ascii="Arial" w:eastAsia="Times New Roman" w:hAnsi="Arial" w:cs="Arial"/>
          <w:b/>
          <w:sz w:val="24"/>
          <w:szCs w:val="24"/>
        </w:rPr>
        <w:tab/>
      </w:r>
    </w:p>
    <w:p w14:paraId="5B657217" w14:textId="77777777" w:rsidR="000F2DD8" w:rsidRPr="00CF3AE2" w:rsidRDefault="000F2DD8" w:rsidP="001352C2">
      <w:pPr>
        <w:spacing w:after="0" w:line="240" w:lineRule="auto"/>
        <w:ind w:left="7200" w:hanging="720"/>
        <w:jc w:val="center"/>
        <w:rPr>
          <w:rFonts w:ascii="Arial" w:eastAsia="Times New Roman" w:hAnsi="Arial" w:cs="Arial"/>
          <w:sz w:val="24"/>
          <w:szCs w:val="24"/>
        </w:rPr>
      </w:pPr>
    </w:p>
    <w:p w14:paraId="21FCB65A" w14:textId="25589770" w:rsidR="007E176C" w:rsidRPr="001E19E3" w:rsidRDefault="00D43C72" w:rsidP="00362624">
      <w:pPr>
        <w:spacing w:after="0" w:line="240" w:lineRule="auto"/>
        <w:ind w:left="720"/>
        <w:rPr>
          <w:rFonts w:ascii="Arial" w:eastAsia="Times New Roman" w:hAnsi="Arial" w:cs="Arial"/>
          <w:color w:val="004683" w:themeColor="accent1"/>
          <w:sz w:val="21"/>
          <w:szCs w:val="21"/>
        </w:rPr>
      </w:pPr>
      <w:r w:rsidRPr="001E19E3">
        <w:rPr>
          <w:rFonts w:ascii="Arial" w:eastAsia="Times New Roman" w:hAnsi="Arial" w:cs="Arial"/>
          <w:b/>
          <w:color w:val="004683" w:themeColor="accent1"/>
        </w:rPr>
        <w:t>Title being sought:</w:t>
      </w:r>
      <w:r w:rsidR="00CE35B5">
        <w:rPr>
          <w:rFonts w:ascii="Arial" w:eastAsia="Times New Roman" w:hAnsi="Arial" w:cs="Arial"/>
          <w:b/>
          <w:color w:val="004683" w:themeColor="accent1"/>
        </w:rPr>
        <w:t xml:space="preserve">  </w:t>
      </w:r>
      <w:r w:rsidR="00CE35B5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5B5">
        <w:rPr>
          <w:rFonts w:ascii="Arial" w:eastAsia="Times New Roman" w:hAnsi="Arial" w:cs="Arial"/>
        </w:rPr>
        <w:instrText xml:space="preserve"> FORMCHECKBOX </w:instrText>
      </w:r>
      <w:r w:rsidR="00CE35B5">
        <w:rPr>
          <w:rFonts w:ascii="Arial" w:eastAsia="Times New Roman" w:hAnsi="Arial" w:cs="Arial"/>
        </w:rPr>
      </w:r>
      <w:r w:rsidR="00CE35B5">
        <w:rPr>
          <w:rFonts w:ascii="Arial" w:eastAsia="Times New Roman" w:hAnsi="Arial" w:cs="Arial"/>
        </w:rPr>
        <w:fldChar w:fldCharType="separate"/>
      </w:r>
      <w:r w:rsidR="00CE35B5">
        <w:rPr>
          <w:rFonts w:ascii="Arial" w:eastAsia="Times New Roman" w:hAnsi="Arial" w:cs="Arial"/>
        </w:rPr>
        <w:fldChar w:fldCharType="end"/>
      </w:r>
      <w:r w:rsidR="00CE35B5">
        <w:rPr>
          <w:rFonts w:ascii="Arial" w:eastAsia="Times New Roman" w:hAnsi="Arial" w:cs="Arial"/>
        </w:rPr>
        <w:t xml:space="preserve"> </w:t>
      </w:r>
      <w:r w:rsidR="00CE35B5" w:rsidRPr="00CE35B5">
        <w:rPr>
          <w:rFonts w:ascii="Arial" w:eastAsia="Times New Roman" w:hAnsi="Arial" w:cs="Arial"/>
          <w:b/>
          <w:bCs/>
          <w:color w:val="004683" w:themeColor="accent1"/>
        </w:rPr>
        <w:t xml:space="preserve">Associate </w:t>
      </w:r>
      <w:r w:rsidR="00CE35B5" w:rsidRPr="001E19E3">
        <w:rPr>
          <w:rFonts w:ascii="Arial" w:eastAsia="Times New Roman" w:hAnsi="Arial" w:cs="Arial"/>
          <w:b/>
          <w:bCs/>
          <w:color w:val="004683" w:themeColor="accent1"/>
        </w:rPr>
        <w:t>Agent (CED)</w:t>
      </w:r>
      <w:r w:rsidR="00CE35B5">
        <w:rPr>
          <w:rFonts w:ascii="Arial" w:eastAsia="Times New Roman" w:hAnsi="Arial" w:cs="Arial"/>
          <w:b/>
          <w:color w:val="004683" w:themeColor="accent1"/>
        </w:rPr>
        <w:t xml:space="preserve"> </w:t>
      </w:r>
      <w:r w:rsidRPr="00AF2E2A">
        <w:rPr>
          <w:rFonts w:ascii="Arial" w:eastAsia="Times New Roman" w:hAnsi="Arial" w:cs="Arial"/>
          <w:b/>
        </w:rPr>
        <w:tab/>
      </w:r>
      <w:r w:rsidR="00F830D1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30D1">
        <w:rPr>
          <w:rFonts w:ascii="Arial" w:eastAsia="Times New Roman" w:hAnsi="Arial" w:cs="Arial"/>
        </w:rPr>
        <w:instrText xml:space="preserve"> FORMCHECKBOX </w:instrText>
      </w:r>
      <w:r w:rsidR="00000000">
        <w:rPr>
          <w:rFonts w:ascii="Arial" w:eastAsia="Times New Roman" w:hAnsi="Arial" w:cs="Arial"/>
        </w:rPr>
      </w:r>
      <w:r w:rsidR="00000000">
        <w:rPr>
          <w:rFonts w:ascii="Arial" w:eastAsia="Times New Roman" w:hAnsi="Arial" w:cs="Arial"/>
        </w:rPr>
        <w:fldChar w:fldCharType="separate"/>
      </w:r>
      <w:r w:rsidR="00F830D1">
        <w:rPr>
          <w:rFonts w:ascii="Arial" w:eastAsia="Times New Roman" w:hAnsi="Arial" w:cs="Arial"/>
        </w:rPr>
        <w:fldChar w:fldCharType="end"/>
      </w:r>
      <w:r w:rsidR="00F830D1">
        <w:rPr>
          <w:rFonts w:ascii="Arial" w:eastAsia="Times New Roman" w:hAnsi="Arial" w:cs="Arial"/>
        </w:rPr>
        <w:t xml:space="preserve"> </w:t>
      </w:r>
      <w:r w:rsidR="00513A56" w:rsidRPr="001E19E3">
        <w:rPr>
          <w:rFonts w:ascii="Arial" w:eastAsia="Times New Roman" w:hAnsi="Arial" w:cs="Arial"/>
          <w:b/>
          <w:bCs/>
          <w:color w:val="004683" w:themeColor="accent1"/>
        </w:rPr>
        <w:t>Agent</w:t>
      </w:r>
      <w:r w:rsidR="0079121B" w:rsidRPr="001E19E3">
        <w:rPr>
          <w:rFonts w:ascii="Arial" w:eastAsia="Times New Roman" w:hAnsi="Arial" w:cs="Arial"/>
          <w:b/>
          <w:bCs/>
          <w:color w:val="004683" w:themeColor="accent1"/>
        </w:rPr>
        <w:t xml:space="preserve"> (CED)</w:t>
      </w:r>
    </w:p>
    <w:p w14:paraId="62DE9B63" w14:textId="77777777" w:rsidR="007E176C" w:rsidRPr="00CF3AE2" w:rsidRDefault="007E17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6"/>
        <w:gridCol w:w="4800"/>
        <w:gridCol w:w="4800"/>
      </w:tblGrid>
      <w:tr w:rsidR="000F2DD8" w:rsidRPr="00CF3AE2" w14:paraId="151E69D9" w14:textId="77777777" w:rsidTr="001E19E3">
        <w:trPr>
          <w:trHeight w:val="288"/>
          <w:tblHeader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004683" w:themeFill="accent1"/>
            <w:vAlign w:val="center"/>
          </w:tcPr>
          <w:p w14:paraId="11160730" w14:textId="6BDB2815" w:rsidR="000F2DD8" w:rsidRPr="00F245FA" w:rsidRDefault="00E84108" w:rsidP="003E3445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E84108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Leadership and Employee Development</w:t>
            </w:r>
          </w:p>
        </w:tc>
      </w:tr>
      <w:tr w:rsidR="00F75831" w:rsidRPr="00CF3AE2" w14:paraId="0C10C561" w14:textId="77777777" w:rsidTr="00E70EB2">
        <w:trPr>
          <w:trHeight w:val="710"/>
        </w:trPr>
        <w:tc>
          <w:tcPr>
            <w:tcW w:w="1666" w:type="pct"/>
          </w:tcPr>
          <w:p w14:paraId="045DA8E7" w14:textId="34681C8D" w:rsidR="00F75831" w:rsidRPr="00381959" w:rsidRDefault="00E01F7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1959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4F6B18" w:rsidRPr="00381959">
              <w:rPr>
                <w:rFonts w:ascii="Arial" w:eastAsia="Times New Roman" w:hAnsi="Arial" w:cs="Arial"/>
                <w:sz w:val="20"/>
                <w:szCs w:val="20"/>
              </w:rPr>
              <w:t xml:space="preserve">o evidence of </w:t>
            </w:r>
            <w:r w:rsidR="00381959">
              <w:rPr>
                <w:rFonts w:ascii="Arial" w:eastAsia="Times New Roman" w:hAnsi="Arial" w:cs="Arial"/>
                <w:sz w:val="20"/>
                <w:szCs w:val="20"/>
              </w:rPr>
              <w:t xml:space="preserve">providing leadership, support </w:t>
            </w:r>
            <w:r w:rsidR="00383814">
              <w:rPr>
                <w:rFonts w:ascii="Arial" w:eastAsia="Times New Roman" w:hAnsi="Arial" w:cs="Arial"/>
                <w:sz w:val="20"/>
                <w:szCs w:val="20"/>
              </w:rPr>
              <w:t>or direction</w:t>
            </w:r>
            <w:r w:rsidR="00381959">
              <w:rPr>
                <w:rFonts w:ascii="Arial" w:eastAsia="Times New Roman" w:hAnsi="Arial" w:cs="Arial"/>
                <w:sz w:val="20"/>
                <w:szCs w:val="20"/>
              </w:rPr>
              <w:t xml:space="preserve"> to </w:t>
            </w:r>
            <w:r w:rsidR="00127D77">
              <w:rPr>
                <w:rFonts w:ascii="Arial" w:eastAsia="Times New Roman" w:hAnsi="Arial" w:cs="Arial"/>
                <w:sz w:val="20"/>
                <w:szCs w:val="20"/>
              </w:rPr>
              <w:t>employees.</w:t>
            </w:r>
          </w:p>
        </w:tc>
        <w:tc>
          <w:tcPr>
            <w:tcW w:w="1667" w:type="pct"/>
          </w:tcPr>
          <w:p w14:paraId="18254E9B" w14:textId="2D8FDF57" w:rsidR="00483C3B" w:rsidRPr="00381959" w:rsidRDefault="005573C2" w:rsidP="00B039D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5573C2">
              <w:rPr>
                <w:rFonts w:ascii="Arial" w:eastAsia="Times New Roman" w:hAnsi="Arial" w:cs="Arial"/>
                <w:sz w:val="20"/>
                <w:szCs w:val="20"/>
              </w:rPr>
              <w:t>rovid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5573C2">
              <w:rPr>
                <w:rFonts w:ascii="Arial" w:eastAsia="Times New Roman" w:hAnsi="Arial" w:cs="Arial"/>
                <w:sz w:val="20"/>
                <w:szCs w:val="20"/>
              </w:rPr>
              <w:t xml:space="preserve"> leadership and direction for county staff and programs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Pr="005573C2">
              <w:rPr>
                <w:rFonts w:ascii="Arial" w:eastAsia="Times New Roman" w:hAnsi="Arial" w:cs="Arial"/>
                <w:sz w:val="20"/>
                <w:szCs w:val="20"/>
              </w:rPr>
              <w:t xml:space="preserve"> motivat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 a</w:t>
            </w:r>
            <w:r w:rsidRPr="005573C2">
              <w:rPr>
                <w:rFonts w:ascii="Arial" w:eastAsia="Times New Roman" w:hAnsi="Arial" w:cs="Arial"/>
                <w:sz w:val="20"/>
                <w:szCs w:val="20"/>
              </w:rPr>
              <w:t>nd support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5573C2">
              <w:rPr>
                <w:rFonts w:ascii="Arial" w:eastAsia="Times New Roman" w:hAnsi="Arial" w:cs="Arial"/>
                <w:sz w:val="20"/>
                <w:szCs w:val="20"/>
              </w:rPr>
              <w:t xml:space="preserve"> staff members to achieve goals, and meet organizational requirements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67" w:type="pct"/>
          </w:tcPr>
          <w:p w14:paraId="6A455BFC" w14:textId="0D8D3BCC" w:rsidR="00F75831" w:rsidRPr="00381959" w:rsidRDefault="003A5EBF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Evidence of modeling behavioral and performance expectations for staff</w:t>
            </w:r>
            <w:r w:rsidR="00127D77">
              <w:t xml:space="preserve"> </w:t>
            </w:r>
            <w:r w:rsidR="00127D77" w:rsidRPr="00127D77">
              <w:rPr>
                <w:rFonts w:ascii="Arial" w:eastAsia="Times New Roman" w:hAnsi="Arial" w:cs="Arial"/>
                <w:sz w:val="20"/>
                <w:szCs w:val="20"/>
              </w:rPr>
              <w:t xml:space="preserve">to promote </w:t>
            </w:r>
            <w:r w:rsidR="00DB6552">
              <w:rPr>
                <w:rFonts w:ascii="Arial" w:eastAsia="Times New Roman" w:hAnsi="Arial" w:cs="Arial"/>
                <w:sz w:val="20"/>
                <w:szCs w:val="20"/>
              </w:rPr>
              <w:t xml:space="preserve">an environment of </w:t>
            </w:r>
            <w:r w:rsidR="00127D77" w:rsidRPr="00127D77">
              <w:rPr>
                <w:rFonts w:ascii="Arial" w:eastAsia="Times New Roman" w:hAnsi="Arial" w:cs="Arial"/>
                <w:sz w:val="20"/>
                <w:szCs w:val="20"/>
              </w:rPr>
              <w:t>professionalism and efficiency in the county office.</w:t>
            </w:r>
          </w:p>
        </w:tc>
      </w:tr>
      <w:tr w:rsidR="00F75831" w:rsidRPr="00CF3AE2" w14:paraId="7B705110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044606F" w14:textId="41AF0C47" w:rsidR="00F7583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75831"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A3447B6" w14:textId="567322F4" w:rsidR="00F75831" w:rsidRPr="002D080E" w:rsidRDefault="00F830D1" w:rsidP="00E01F7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2AFCC3D" w14:textId="0F06C31A" w:rsidR="00F7583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F75831" w:rsidRPr="00CF3AE2" w14:paraId="51B78294" w14:textId="77777777" w:rsidTr="00552EB8">
        <w:trPr>
          <w:trHeight w:hRule="exact"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5C42B23" w14:textId="2042BFE0" w:rsidR="00F75831" w:rsidRPr="002D080E" w:rsidRDefault="00F830D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F75831" w:rsidRPr="00CF3AE2" w14:paraId="141F9E99" w14:textId="77777777" w:rsidTr="00BB6FCF">
        <w:tc>
          <w:tcPr>
            <w:tcW w:w="1666" w:type="pct"/>
            <w:tcBorders>
              <w:top w:val="single" w:sz="24" w:space="0" w:color="auto"/>
            </w:tcBorders>
          </w:tcPr>
          <w:p w14:paraId="75ED8205" w14:textId="071DFEB3" w:rsidR="00F75831" w:rsidRPr="00381959" w:rsidRDefault="00520EA4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evidence of helping e</w:t>
            </w:r>
            <w:r w:rsidR="003A5EBF">
              <w:rPr>
                <w:rFonts w:ascii="Arial" w:eastAsia="Times New Roman" w:hAnsi="Arial" w:cs="Arial"/>
                <w:sz w:val="20"/>
                <w:szCs w:val="20"/>
              </w:rPr>
              <w:t xml:space="preserve">mployees </w:t>
            </w:r>
            <w:r w:rsidR="007F08BE">
              <w:rPr>
                <w:rFonts w:ascii="Arial" w:eastAsia="Times New Roman" w:hAnsi="Arial" w:cs="Arial"/>
                <w:sz w:val="20"/>
                <w:szCs w:val="20"/>
              </w:rPr>
              <w:t xml:space="preserve">seek out </w:t>
            </w:r>
            <w:r w:rsidR="003A5EBF">
              <w:rPr>
                <w:rFonts w:ascii="Arial" w:eastAsia="Times New Roman" w:hAnsi="Arial" w:cs="Arial"/>
                <w:sz w:val="20"/>
                <w:szCs w:val="20"/>
              </w:rPr>
              <w:t xml:space="preserve">professional development opportunities. 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33A1FF91" w14:textId="2E8E6B62" w:rsidR="00F75831" w:rsidRPr="00381959" w:rsidRDefault="007F08BE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Took </w:t>
            </w:r>
            <w:r w:rsidR="000B6B68" w:rsidRPr="000B6B68">
              <w:rPr>
                <w:rFonts w:ascii="Arial" w:eastAsia="Times New Roman" w:hAnsi="Arial" w:cs="Arial"/>
                <w:sz w:val="20"/>
                <w:szCs w:val="20"/>
              </w:rPr>
              <w:t xml:space="preserve">an active role in identifying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professional </w:t>
            </w:r>
            <w:r w:rsidR="000B6B68" w:rsidRPr="000B6B68">
              <w:rPr>
                <w:rFonts w:ascii="Arial" w:eastAsia="Times New Roman" w:hAnsi="Arial" w:cs="Arial"/>
                <w:sz w:val="20"/>
                <w:szCs w:val="20"/>
              </w:rPr>
              <w:t xml:space="preserve">development needs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of staff </w:t>
            </w:r>
            <w:r w:rsidR="000B6B68" w:rsidRPr="000B6B68">
              <w:rPr>
                <w:rFonts w:ascii="Arial" w:eastAsia="Times New Roman" w:hAnsi="Arial" w:cs="Arial"/>
                <w:sz w:val="20"/>
                <w:szCs w:val="20"/>
              </w:rPr>
              <w:t>and finding ways to address them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68D619FE" w14:textId="60F635E2" w:rsidR="00F75831" w:rsidRPr="00381959" w:rsidRDefault="006260C4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Promoted</w:t>
            </w:r>
            <w:r w:rsidR="003A5EBF" w:rsidRPr="003A5EBF">
              <w:rPr>
                <w:rFonts w:ascii="Arial" w:eastAsia="Times New Roman" w:hAnsi="Arial" w:cs="Arial"/>
                <w:sz w:val="20"/>
                <w:szCs w:val="20"/>
              </w:rPr>
              <w:t xml:space="preserve"> employee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professional development that provided advanced </w:t>
            </w:r>
            <w:r w:rsidR="007F08BE">
              <w:rPr>
                <w:rFonts w:ascii="Arial" w:eastAsia="Times New Roman" w:hAnsi="Arial" w:cs="Arial"/>
                <w:sz w:val="20"/>
                <w:szCs w:val="20"/>
              </w:rPr>
              <w:t>skill development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leadership development,</w:t>
            </w:r>
            <w:r w:rsidR="007F08BE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3A5EBF" w:rsidRPr="003A5EBF">
              <w:rPr>
                <w:rFonts w:ascii="Arial" w:eastAsia="Times New Roman" w:hAnsi="Arial" w:cs="Arial"/>
                <w:sz w:val="20"/>
                <w:szCs w:val="20"/>
              </w:rPr>
              <w:t>career growth</w:t>
            </w:r>
            <w:r w:rsidR="007F08B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3A5EBF" w:rsidRPr="003A5E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830D1" w:rsidRPr="00CF3AE2" w14:paraId="3C212BBC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42FA7BFB" w14:textId="4E01E288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1E731996" w14:textId="27BA927D" w:rsidR="00F830D1" w:rsidRPr="002D080E" w:rsidRDefault="00F830D1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40A95B52" w14:textId="01DA789A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4555A6" w:rsidRPr="00CF3AE2" w14:paraId="272C9E6E" w14:textId="77777777" w:rsidTr="00552EB8">
        <w:trPr>
          <w:trHeight w:hRule="exact"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6263BBE8" w14:textId="5EC589D6" w:rsidR="004555A6" w:rsidRPr="002D080E" w:rsidRDefault="00F830D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E70EB2" w:rsidRPr="00CF3AE2" w14:paraId="2EA4009A" w14:textId="77777777" w:rsidTr="00E70EB2">
        <w:trPr>
          <w:trHeight w:val="741"/>
        </w:trPr>
        <w:tc>
          <w:tcPr>
            <w:tcW w:w="1666" w:type="pct"/>
            <w:tcBorders>
              <w:top w:val="single" w:sz="24" w:space="0" w:color="auto"/>
              <w:bottom w:val="single" w:sz="8" w:space="0" w:color="auto"/>
            </w:tcBorders>
          </w:tcPr>
          <w:p w14:paraId="5B7EB9EC" w14:textId="37FD3E74" w:rsidR="00E70EB2" w:rsidRPr="00C46929" w:rsidRDefault="006260C4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29">
              <w:rPr>
                <w:rFonts w:ascii="Arial" w:eastAsia="Times New Roman" w:hAnsi="Arial" w:cs="Arial"/>
                <w:sz w:val="20"/>
                <w:szCs w:val="20"/>
              </w:rPr>
              <w:t>No evidence of promoting a team environment. N</w:t>
            </w:r>
            <w:r w:rsidR="00BF0A3C" w:rsidRPr="00C46929">
              <w:rPr>
                <w:rFonts w:ascii="Arial" w:eastAsia="Times New Roman" w:hAnsi="Arial" w:cs="Arial"/>
                <w:sz w:val="20"/>
                <w:szCs w:val="20"/>
              </w:rPr>
              <w:t>ot prepared or willing to resolve conflict.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27AF82FB" w14:textId="5C57C0F5" w:rsidR="00E70EB2" w:rsidRPr="00C46929" w:rsidRDefault="007F08BE" w:rsidP="00E70E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6929">
              <w:rPr>
                <w:rFonts w:ascii="Arial" w:eastAsia="Times New Roman" w:hAnsi="Arial" w:cs="Arial"/>
                <w:sz w:val="20"/>
                <w:szCs w:val="20"/>
              </w:rPr>
              <w:t>Evidence of a</w:t>
            </w:r>
            <w:r w:rsidR="00B41260" w:rsidRPr="00C46929">
              <w:rPr>
                <w:rFonts w:ascii="Arial" w:eastAsia="Times New Roman" w:hAnsi="Arial" w:cs="Arial"/>
                <w:sz w:val="20"/>
                <w:szCs w:val="20"/>
              </w:rPr>
              <w:t>ctively promot</w:t>
            </w:r>
            <w:r w:rsidR="006260C4" w:rsidRPr="00C46929">
              <w:rPr>
                <w:rFonts w:ascii="Arial" w:eastAsia="Times New Roman" w:hAnsi="Arial" w:cs="Arial"/>
                <w:sz w:val="20"/>
                <w:szCs w:val="20"/>
              </w:rPr>
              <w:t>ing</w:t>
            </w:r>
            <w:r w:rsidR="00ED00DF" w:rsidRPr="00C4692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ED00DF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work environment where </w:t>
            </w:r>
            <w:r w:rsidR="002D54B5">
              <w:rPr>
                <w:rFonts w:ascii="Arial" w:eastAsia="Times New Roman" w:hAnsi="Arial" w:cs="Arial"/>
                <w:sz w:val="20"/>
                <w:szCs w:val="20"/>
              </w:rPr>
              <w:t xml:space="preserve">staff </w:t>
            </w:r>
            <w:r w:rsidR="006260C4" w:rsidRPr="00C46929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  <w:r w:rsidR="00ED00DF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 together to complete tasks</w:t>
            </w:r>
            <w:r w:rsidR="006260C4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ED00DF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260C4" w:rsidRPr="00C46929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45DEC" w:rsidRPr="00C46929">
              <w:rPr>
                <w:rFonts w:ascii="Arial" w:eastAsia="Times New Roman" w:hAnsi="Arial" w:cs="Arial"/>
                <w:sz w:val="20"/>
                <w:szCs w:val="20"/>
              </w:rPr>
              <w:t>ffectively manag</w:t>
            </w:r>
            <w:r w:rsidRPr="00C46929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="00A45DEC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00E84108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onflict and </w:t>
            </w:r>
            <w:r w:rsidR="00A45DEC" w:rsidRPr="00C46929">
              <w:rPr>
                <w:rFonts w:ascii="Arial" w:eastAsia="Times New Roman" w:hAnsi="Arial" w:cs="Arial"/>
                <w:sz w:val="20"/>
                <w:szCs w:val="20"/>
              </w:rPr>
              <w:t>promot</w:t>
            </w:r>
            <w:r w:rsidRPr="00C46929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="00A45DEC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84108" w:rsidRPr="00C46929">
              <w:rPr>
                <w:rFonts w:ascii="Arial" w:eastAsia="Times New Roman" w:hAnsi="Arial" w:cs="Arial"/>
                <w:sz w:val="20"/>
                <w:szCs w:val="20"/>
              </w:rPr>
              <w:t>a positive work environment.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13408E69" w14:textId="64E959AE" w:rsidR="00E70EB2" w:rsidRPr="00C46929" w:rsidRDefault="005F5198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F5198">
              <w:rPr>
                <w:rFonts w:ascii="Arial" w:eastAsia="Times New Roman" w:hAnsi="Arial" w:cs="Arial"/>
                <w:sz w:val="20"/>
                <w:szCs w:val="20"/>
              </w:rPr>
              <w:t>Foster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5F5198">
              <w:rPr>
                <w:rFonts w:ascii="Arial" w:eastAsia="Times New Roman" w:hAnsi="Arial" w:cs="Arial"/>
                <w:sz w:val="20"/>
                <w:szCs w:val="20"/>
              </w:rPr>
              <w:t xml:space="preserve"> an environment </w:t>
            </w:r>
            <w:r w:rsidR="00A07D34">
              <w:rPr>
                <w:rFonts w:ascii="Arial" w:eastAsia="Times New Roman" w:hAnsi="Arial" w:cs="Arial"/>
                <w:sz w:val="20"/>
                <w:szCs w:val="20"/>
              </w:rPr>
              <w:t>that rewarded teamwork.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428E" w:rsidRPr="00C46929">
              <w:rPr>
                <w:rFonts w:ascii="Arial" w:eastAsia="Times New Roman" w:hAnsi="Arial" w:cs="Arial"/>
                <w:sz w:val="20"/>
                <w:szCs w:val="20"/>
              </w:rPr>
              <w:t>Proactively identifie</w:t>
            </w:r>
            <w:r w:rsidR="007F08BE" w:rsidRPr="00C46929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C6428E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 and manage</w:t>
            </w:r>
            <w:r w:rsidR="007F08BE" w:rsidRPr="00C46929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C6428E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 potential conflicts to prevent disagreements from arising</w:t>
            </w:r>
            <w:r w:rsidR="007F08BE" w:rsidRPr="00C4692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E70EB2" w:rsidRPr="00CF3AE2" w14:paraId="61C780DB" w14:textId="77777777" w:rsidTr="00E01F71">
        <w:trPr>
          <w:trHeight w:val="144"/>
        </w:trPr>
        <w:tc>
          <w:tcPr>
            <w:tcW w:w="16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B7DF19" w14:textId="05403C44" w:rsidR="00E70EB2" w:rsidRPr="002D080E" w:rsidRDefault="00E70EB2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F6A309" w14:textId="0C54A924" w:rsidR="00E70EB2" w:rsidRDefault="00E70EB2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9921F" w14:textId="26E9728B" w:rsidR="00E70EB2" w:rsidRDefault="00E70EB2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E70EB2" w:rsidRPr="00CF3AE2" w14:paraId="03882857" w14:textId="77777777" w:rsidTr="005573C2">
        <w:trPr>
          <w:trHeight w:hRule="exact" w:val="1008"/>
        </w:trPr>
        <w:tc>
          <w:tcPr>
            <w:tcW w:w="1666" w:type="pct"/>
            <w:tcBorders>
              <w:top w:val="single" w:sz="8" w:space="0" w:color="auto"/>
              <w:bottom w:val="single" w:sz="24" w:space="0" w:color="auto"/>
            </w:tcBorders>
          </w:tcPr>
          <w:p w14:paraId="3DA74A58" w14:textId="64DBF544" w:rsidR="00E70EB2" w:rsidRPr="002D080E" w:rsidRDefault="00E70EB2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67" w:type="pct"/>
            <w:tcBorders>
              <w:top w:val="single" w:sz="8" w:space="0" w:color="auto"/>
              <w:bottom w:val="single" w:sz="24" w:space="0" w:color="auto"/>
            </w:tcBorders>
          </w:tcPr>
          <w:p w14:paraId="55DBE450" w14:textId="77777777" w:rsidR="00E70EB2" w:rsidRDefault="00E70EB2" w:rsidP="00E70E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auto"/>
              <w:bottom w:val="single" w:sz="24" w:space="0" w:color="auto"/>
            </w:tcBorders>
          </w:tcPr>
          <w:p w14:paraId="6FD2C2CD" w14:textId="77777777" w:rsidR="00E70EB2" w:rsidRDefault="00E70EB2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2624" w:rsidRPr="00CF3AE2" w14:paraId="2F961436" w14:textId="77777777" w:rsidTr="00E70EB2">
        <w:tc>
          <w:tcPr>
            <w:tcW w:w="1666" w:type="pct"/>
            <w:tcBorders>
              <w:top w:val="single" w:sz="24" w:space="0" w:color="auto"/>
              <w:bottom w:val="single" w:sz="8" w:space="0" w:color="auto"/>
            </w:tcBorders>
          </w:tcPr>
          <w:p w14:paraId="1144ACB9" w14:textId="5460C655" w:rsidR="00362624" w:rsidRPr="00381959" w:rsidRDefault="005768F0" w:rsidP="003626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evidence </w:t>
            </w:r>
            <w:r w:rsidR="0000461B">
              <w:rPr>
                <w:rFonts w:ascii="Arial" w:eastAsia="Times New Roman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suppor</w:t>
            </w:r>
            <w:r w:rsidR="00BE5E7D">
              <w:rPr>
                <w:rFonts w:ascii="Arial" w:eastAsia="Times New Roman" w:hAnsi="Arial" w:cs="Arial"/>
                <w:sz w:val="20"/>
                <w:szCs w:val="20"/>
              </w:rPr>
              <w:t>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0461B">
              <w:rPr>
                <w:rFonts w:ascii="Arial" w:eastAsia="Times New Roman" w:hAnsi="Arial" w:cs="Arial"/>
                <w:sz w:val="20"/>
                <w:szCs w:val="20"/>
              </w:rPr>
              <w:t xml:space="preserve">employees </w:t>
            </w:r>
            <w:r w:rsidR="0000461B" w:rsidRPr="0000461B">
              <w:rPr>
                <w:rFonts w:ascii="Arial" w:eastAsia="Times New Roman" w:hAnsi="Arial" w:cs="Arial"/>
                <w:sz w:val="20"/>
                <w:szCs w:val="20"/>
              </w:rPr>
              <w:t>to plan and deliver relevant and effective research-based programming.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12A2E131" w14:textId="69CB3058" w:rsidR="00362624" w:rsidRPr="00381959" w:rsidRDefault="00BE5E7D" w:rsidP="0036262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="00E84108" w:rsidRPr="00381959">
              <w:rPr>
                <w:rFonts w:ascii="Arial" w:hAnsi="Arial" w:cs="Arial"/>
                <w:sz w:val="20"/>
                <w:szCs w:val="20"/>
              </w:rPr>
              <w:t>coaching and support</w:t>
            </w:r>
            <w:r w:rsidR="00C46929">
              <w:rPr>
                <w:rFonts w:ascii="Arial" w:hAnsi="Arial" w:cs="Arial"/>
                <w:sz w:val="20"/>
                <w:szCs w:val="20"/>
              </w:rPr>
              <w:t>ing</w:t>
            </w:r>
            <w:r w:rsidR="00E84108" w:rsidRPr="00381959">
              <w:rPr>
                <w:rFonts w:ascii="Arial" w:hAnsi="Arial" w:cs="Arial"/>
                <w:sz w:val="20"/>
                <w:szCs w:val="20"/>
              </w:rPr>
              <w:t xml:space="preserve"> staff for needs assessment, program planning, program delivery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84108" w:rsidRPr="00381959">
              <w:rPr>
                <w:rFonts w:ascii="Arial" w:hAnsi="Arial" w:cs="Arial"/>
                <w:sz w:val="20"/>
                <w:szCs w:val="20"/>
              </w:rPr>
              <w:t xml:space="preserve"> evaluation and reporting.</w:t>
            </w:r>
            <w:r w:rsidR="000B6B68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C46929">
              <w:rPr>
                <w:rFonts w:ascii="Arial" w:hAnsi="Arial" w:cs="Arial"/>
                <w:sz w:val="20"/>
                <w:szCs w:val="20"/>
              </w:rPr>
              <w:t>outinely r</w:t>
            </w:r>
            <w:r w:rsidR="000B6B68">
              <w:rPr>
                <w:rFonts w:ascii="Arial" w:hAnsi="Arial" w:cs="Arial"/>
                <w:sz w:val="20"/>
                <w:szCs w:val="20"/>
              </w:rPr>
              <w:t>eview</w:t>
            </w:r>
            <w:r w:rsidR="00C46929">
              <w:rPr>
                <w:rFonts w:ascii="Arial" w:hAnsi="Arial" w:cs="Arial"/>
                <w:sz w:val="20"/>
                <w:szCs w:val="20"/>
              </w:rPr>
              <w:t>ed</w:t>
            </w:r>
            <w:r w:rsidR="000B6B68">
              <w:rPr>
                <w:rFonts w:ascii="Arial" w:hAnsi="Arial" w:cs="Arial"/>
                <w:sz w:val="20"/>
                <w:szCs w:val="20"/>
              </w:rPr>
              <w:t xml:space="preserve"> evaluation and reporting data.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0DA5E02F" w14:textId="7B0647FE" w:rsidR="00362624" w:rsidRPr="00381959" w:rsidRDefault="005768F0" w:rsidP="003626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Actively </w:t>
            </w:r>
            <w:r w:rsidR="000B6B68">
              <w:rPr>
                <w:rFonts w:ascii="Arial" w:eastAsia="Times New Roman" w:hAnsi="Arial" w:cs="Arial"/>
                <w:sz w:val="20"/>
                <w:szCs w:val="20"/>
              </w:rPr>
              <w:t>encourage</w:t>
            </w:r>
            <w:r w:rsidR="00C46929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cross program planning efforts to meet the needs of the county. </w:t>
            </w:r>
            <w:r w:rsidR="000B6B68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  <w:r w:rsidR="00C46929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="000B6B68">
              <w:rPr>
                <w:rFonts w:ascii="Arial" w:eastAsia="Times New Roman" w:hAnsi="Arial" w:cs="Arial"/>
                <w:sz w:val="20"/>
                <w:szCs w:val="20"/>
              </w:rPr>
              <w:t xml:space="preserve"> with staff to engage program advisory committees in programming process. </w:t>
            </w:r>
          </w:p>
        </w:tc>
      </w:tr>
      <w:tr w:rsidR="00F830D1" w:rsidRPr="00CF3AE2" w14:paraId="517BA0EF" w14:textId="77777777" w:rsidTr="00E01F71">
        <w:trPr>
          <w:trHeight w:val="144"/>
        </w:trPr>
        <w:tc>
          <w:tcPr>
            <w:tcW w:w="16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CEFD78" w14:textId="149FF998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DEC3FA" w14:textId="5011C044" w:rsidR="00F830D1" w:rsidRPr="002D080E" w:rsidRDefault="00F830D1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1306C" w14:textId="159254D8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E65C79" w:rsidRPr="00CF3AE2" w14:paraId="0A99749F" w14:textId="77777777" w:rsidTr="00552EB8">
        <w:trPr>
          <w:trHeight w:hRule="exact" w:val="1008"/>
        </w:trPr>
        <w:tc>
          <w:tcPr>
            <w:tcW w:w="1666" w:type="pct"/>
            <w:tcBorders>
              <w:top w:val="single" w:sz="8" w:space="0" w:color="auto"/>
            </w:tcBorders>
          </w:tcPr>
          <w:p w14:paraId="401A5723" w14:textId="4C866C75" w:rsidR="00E65C79" w:rsidRPr="002D080E" w:rsidRDefault="00F830D1" w:rsidP="00E65C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67" w:type="pct"/>
            <w:tcBorders>
              <w:top w:val="single" w:sz="8" w:space="0" w:color="auto"/>
            </w:tcBorders>
          </w:tcPr>
          <w:p w14:paraId="4D8DB98C" w14:textId="77777777" w:rsidR="00E65C79" w:rsidRPr="002D080E" w:rsidRDefault="00E65C79" w:rsidP="00E65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</w:tcPr>
          <w:p w14:paraId="511415E9" w14:textId="77777777" w:rsidR="00E65C79" w:rsidRPr="002D080E" w:rsidRDefault="00E65C79" w:rsidP="00E65C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CAE22FB" w14:textId="286257DC" w:rsidR="002D080E" w:rsidRDefault="002D080E" w:rsidP="00520EA4">
      <w:pPr>
        <w:spacing w:after="120"/>
      </w:pPr>
    </w:p>
    <w:tbl>
      <w:tblPr>
        <w:tblStyle w:val="a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6"/>
        <w:gridCol w:w="4800"/>
        <w:gridCol w:w="4800"/>
      </w:tblGrid>
      <w:tr w:rsidR="00B039DF" w:rsidRPr="00CF3AE2" w14:paraId="239F9DC8" w14:textId="77777777" w:rsidTr="002977DB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  <w:bottom w:val="single" w:sz="2" w:space="0" w:color="auto"/>
            </w:tcBorders>
            <w:shd w:val="clear" w:color="auto" w:fill="004683" w:themeFill="accent1"/>
            <w:vAlign w:val="center"/>
          </w:tcPr>
          <w:p w14:paraId="4CE90CDF" w14:textId="38275974" w:rsidR="00B039DF" w:rsidRPr="00F245FA" w:rsidRDefault="00E84108" w:rsidP="003E3445">
            <w:pPr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</w:rPr>
            </w:pPr>
            <w:r w:rsidRPr="00E84108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Financial Management</w:t>
            </w:r>
          </w:p>
        </w:tc>
      </w:tr>
      <w:tr w:rsidR="0075399A" w:rsidRPr="00CF3AE2" w14:paraId="35F5B927" w14:textId="77777777" w:rsidTr="002977DB">
        <w:trPr>
          <w:trHeight w:val="723"/>
        </w:trPr>
        <w:tc>
          <w:tcPr>
            <w:tcW w:w="1666" w:type="pct"/>
            <w:tcBorders>
              <w:top w:val="single" w:sz="2" w:space="0" w:color="auto"/>
            </w:tcBorders>
          </w:tcPr>
          <w:p w14:paraId="3BDEFF6E" w14:textId="430E4C7C" w:rsidR="0075399A" w:rsidRPr="00BF0A3C" w:rsidRDefault="00ED219A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evidence of securing additional funding to support Extension programming opportunities.</w:t>
            </w:r>
          </w:p>
        </w:tc>
        <w:tc>
          <w:tcPr>
            <w:tcW w:w="1667" w:type="pct"/>
            <w:tcBorders>
              <w:top w:val="single" w:sz="2" w:space="0" w:color="auto"/>
            </w:tcBorders>
          </w:tcPr>
          <w:p w14:paraId="74FA023D" w14:textId="1F9C9854" w:rsidR="0075399A" w:rsidRPr="00BF0A3C" w:rsidRDefault="00E84108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hAnsi="Arial" w:cs="Arial"/>
                <w:sz w:val="20"/>
                <w:szCs w:val="20"/>
              </w:rPr>
              <w:t>Obtain</w:t>
            </w:r>
            <w:r w:rsidR="00ED219A">
              <w:rPr>
                <w:rFonts w:ascii="Arial" w:hAnsi="Arial" w:cs="Arial"/>
                <w:sz w:val="20"/>
                <w:szCs w:val="20"/>
              </w:rPr>
              <w:t>ed</w:t>
            </w:r>
            <w:r w:rsidRPr="00BF0A3C">
              <w:rPr>
                <w:rFonts w:ascii="Arial" w:hAnsi="Arial" w:cs="Arial"/>
                <w:sz w:val="20"/>
                <w:szCs w:val="20"/>
              </w:rPr>
              <w:t xml:space="preserve"> additional funding through traditional (budget requests) or nontraditional (grants/donations) sources to strengthen or expand Extension programming opportunities. </w:t>
            </w:r>
          </w:p>
        </w:tc>
        <w:tc>
          <w:tcPr>
            <w:tcW w:w="1667" w:type="pct"/>
            <w:tcBorders>
              <w:top w:val="single" w:sz="2" w:space="0" w:color="auto"/>
            </w:tcBorders>
          </w:tcPr>
          <w:p w14:paraId="3634D1DA" w14:textId="5D0D17AE" w:rsidR="0075399A" w:rsidRPr="00BF0A3C" w:rsidRDefault="00ED219A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Secured substantial or ongoing funding to expand programming. </w:t>
            </w:r>
          </w:p>
        </w:tc>
      </w:tr>
      <w:tr w:rsidR="00F830D1" w:rsidRPr="00CF3AE2" w14:paraId="1CD6DC56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0C9348E" w14:textId="7DD95D20" w:rsidR="00F830D1" w:rsidRPr="00BF0A3C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61F1E8BA" w14:textId="4306C485" w:rsidR="00F830D1" w:rsidRPr="00BF0A3C" w:rsidRDefault="00F830D1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187A09CE" w14:textId="2CEC1082" w:rsidR="00F830D1" w:rsidRPr="00BF0A3C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75399A" w:rsidRPr="00CF3AE2" w14:paraId="6DF31FA6" w14:textId="77777777" w:rsidTr="001352C2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4528CE0" w14:textId="24C0E902" w:rsidR="0075399A" w:rsidRPr="00BF0A3C" w:rsidRDefault="00F830D1" w:rsidP="007539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5399A" w:rsidRPr="00CF3AE2" w14:paraId="4E3E299A" w14:textId="77777777" w:rsidTr="002D080E">
        <w:trPr>
          <w:trHeight w:val="557"/>
        </w:trPr>
        <w:tc>
          <w:tcPr>
            <w:tcW w:w="1666" w:type="pct"/>
            <w:tcBorders>
              <w:top w:val="single" w:sz="24" w:space="0" w:color="auto"/>
            </w:tcBorders>
          </w:tcPr>
          <w:p w14:paraId="5E710B0F" w14:textId="735882D8" w:rsidR="0075399A" w:rsidRPr="00BF0A3C" w:rsidRDefault="00ED219A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Arial" w:eastAsia="Times New Roman" w:hAnsi="Arial" w:cs="Arial"/>
                <w:sz w:val="20"/>
                <w:szCs w:val="20"/>
              </w:rPr>
              <w:t>No evidence of securing additional resources to enhance county program.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31C23789" w14:textId="558CA4C2" w:rsidR="00EC682C" w:rsidRPr="00BF0A3C" w:rsidRDefault="00E84108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hAnsi="Arial" w:cs="Arial"/>
                <w:sz w:val="20"/>
                <w:szCs w:val="20"/>
              </w:rPr>
              <w:t>Secure</w:t>
            </w:r>
            <w:r w:rsidR="00ED219A">
              <w:rPr>
                <w:rFonts w:ascii="Arial" w:hAnsi="Arial" w:cs="Arial"/>
                <w:sz w:val="20"/>
                <w:szCs w:val="20"/>
              </w:rPr>
              <w:t>d</w:t>
            </w:r>
            <w:r w:rsidRPr="00BF0A3C">
              <w:rPr>
                <w:rFonts w:ascii="Arial" w:hAnsi="Arial" w:cs="Arial"/>
                <w:sz w:val="20"/>
                <w:szCs w:val="20"/>
              </w:rPr>
              <w:t xml:space="preserve"> equipment, space, supplies and/or technology to enhance the county program.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02D94AA1" w14:textId="6CC7D5A6" w:rsidR="0075399A" w:rsidRPr="00BF0A3C" w:rsidRDefault="00ED219A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Secured substantial resources to enhance the county program. Secured resources from new or nontraditional sources.</w:t>
            </w:r>
          </w:p>
        </w:tc>
      </w:tr>
      <w:tr w:rsidR="00F830D1" w:rsidRPr="00CF3AE2" w14:paraId="75812139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77340E51" w14:textId="6DCF6AAA" w:rsidR="00F830D1" w:rsidRPr="00BF0A3C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3161FA1" w14:textId="1AC57A91" w:rsidR="00F830D1" w:rsidRPr="00BF0A3C" w:rsidRDefault="00F830D1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2C8340A" w14:textId="6DA4D4AF" w:rsidR="00F830D1" w:rsidRPr="00BF0A3C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F84E06" w:rsidRPr="00CF3AE2" w14:paraId="20FFEFBF" w14:textId="77777777" w:rsidTr="001352C2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14306E30" w14:textId="7AF1E97D" w:rsidR="00F84E06" w:rsidRPr="00BF0A3C" w:rsidRDefault="00F830D1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D080E" w:rsidRPr="00F245FA" w14:paraId="20AD12E1" w14:textId="77777777" w:rsidTr="002D080E">
        <w:trPr>
          <w:trHeight w:val="575"/>
        </w:trPr>
        <w:tc>
          <w:tcPr>
            <w:tcW w:w="1666" w:type="pct"/>
          </w:tcPr>
          <w:p w14:paraId="71D154EF" w14:textId="68A2D721" w:rsidR="002D080E" w:rsidRPr="00BF0A3C" w:rsidRDefault="00ED219A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evidence of appropriately managing funds or using Event</w:t>
            </w:r>
            <w:r w:rsidR="00DC1181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rite.</w:t>
            </w:r>
          </w:p>
        </w:tc>
        <w:tc>
          <w:tcPr>
            <w:tcW w:w="1667" w:type="pct"/>
          </w:tcPr>
          <w:p w14:paraId="06B44020" w14:textId="357613F1" w:rsidR="002D080E" w:rsidRPr="00BF0A3C" w:rsidRDefault="00C46929" w:rsidP="009A12E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0A3C">
              <w:rPr>
                <w:rFonts w:ascii="Arial" w:hAnsi="Arial" w:cs="Arial"/>
                <w:sz w:val="20"/>
                <w:szCs w:val="20"/>
              </w:rPr>
              <w:t>Appropriately manage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0A3C">
              <w:rPr>
                <w:rFonts w:ascii="Arial" w:hAnsi="Arial" w:cs="Arial"/>
                <w:sz w:val="20"/>
                <w:szCs w:val="20"/>
              </w:rPr>
              <w:t xml:space="preserve"> budgeted funds without incurring expense overruns.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84108" w:rsidRPr="00BF0A3C">
              <w:rPr>
                <w:rFonts w:ascii="Arial" w:hAnsi="Arial" w:cs="Arial"/>
                <w:sz w:val="20"/>
                <w:szCs w:val="20"/>
              </w:rPr>
              <w:t>ork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E84108" w:rsidRPr="00BF0A3C">
              <w:rPr>
                <w:rFonts w:ascii="Arial" w:hAnsi="Arial" w:cs="Arial"/>
                <w:sz w:val="20"/>
                <w:szCs w:val="20"/>
              </w:rPr>
              <w:t xml:space="preserve"> with staff to </w:t>
            </w:r>
            <w:r w:rsidR="00ED219A" w:rsidRPr="00BF0A3C">
              <w:rPr>
                <w:rFonts w:ascii="Arial" w:hAnsi="Arial" w:cs="Arial"/>
                <w:sz w:val="20"/>
                <w:szCs w:val="20"/>
              </w:rPr>
              <w:t xml:space="preserve">appropriately </w:t>
            </w:r>
            <w:r w:rsidR="00E84108" w:rsidRPr="00BF0A3C">
              <w:rPr>
                <w:rFonts w:ascii="Arial" w:hAnsi="Arial" w:cs="Arial"/>
                <w:sz w:val="20"/>
                <w:szCs w:val="20"/>
              </w:rPr>
              <w:t>manage receipts/</w:t>
            </w:r>
            <w:r w:rsidR="00ED21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108" w:rsidRPr="00BF0A3C">
              <w:rPr>
                <w:rFonts w:ascii="Arial" w:hAnsi="Arial" w:cs="Arial"/>
                <w:sz w:val="20"/>
                <w:szCs w:val="20"/>
              </w:rPr>
              <w:t>expenditures</w:t>
            </w:r>
            <w:r w:rsidR="00ED219A">
              <w:rPr>
                <w:rFonts w:ascii="Arial" w:hAnsi="Arial" w:cs="Arial"/>
                <w:sz w:val="20"/>
                <w:szCs w:val="20"/>
              </w:rPr>
              <w:t xml:space="preserve"> from the</w:t>
            </w:r>
            <w:r w:rsidR="00E84108" w:rsidRPr="00BF0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Arial" w:hAnsi="Arial" w:cs="Arial"/>
                <w:sz w:val="20"/>
                <w:szCs w:val="20"/>
              </w:rPr>
              <w:t>Event</w:t>
            </w:r>
            <w:r w:rsidR="00DC1181">
              <w:rPr>
                <w:rFonts w:ascii="Arial" w:hAnsi="Arial" w:cs="Arial"/>
                <w:sz w:val="20"/>
                <w:szCs w:val="20"/>
              </w:rPr>
              <w:t>b</w:t>
            </w:r>
            <w:r w:rsidRPr="00BF0A3C">
              <w:rPr>
                <w:rFonts w:ascii="Arial" w:hAnsi="Arial" w:cs="Arial"/>
                <w:sz w:val="20"/>
                <w:szCs w:val="20"/>
              </w:rPr>
              <w:t>rite registration system</w:t>
            </w:r>
            <w:r w:rsidR="00E84108" w:rsidRPr="00BF0A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C0CC34C" w14:textId="28F8921D" w:rsidR="002D080E" w:rsidRPr="00BF0A3C" w:rsidRDefault="005173DC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173DC">
              <w:rPr>
                <w:rFonts w:ascii="Arial" w:eastAsia="Times New Roman" w:hAnsi="Arial" w:cs="Arial"/>
                <w:sz w:val="20"/>
                <w:szCs w:val="20"/>
              </w:rPr>
              <w:t>Develop</w:t>
            </w:r>
            <w:r w:rsidR="006B6522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5173DC">
              <w:rPr>
                <w:rFonts w:ascii="Arial" w:eastAsia="Times New Roman" w:hAnsi="Arial" w:cs="Arial"/>
                <w:sz w:val="20"/>
                <w:szCs w:val="20"/>
              </w:rPr>
              <w:t xml:space="preserve"> innovative techniques for reducing costs and carrie</w:t>
            </w:r>
            <w:r w:rsidR="006B6522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5173DC">
              <w:rPr>
                <w:rFonts w:ascii="Arial" w:eastAsia="Times New Roman" w:hAnsi="Arial" w:cs="Arial"/>
                <w:sz w:val="20"/>
                <w:szCs w:val="20"/>
              </w:rPr>
              <w:t xml:space="preserve"> plan through to a successful completion.</w:t>
            </w:r>
          </w:p>
        </w:tc>
      </w:tr>
      <w:tr w:rsidR="00F830D1" w:rsidRPr="00F245FA" w14:paraId="758A9AD5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AB9F42B" w14:textId="0E2B8068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AD8D277" w14:textId="67309FBF" w:rsidR="00F830D1" w:rsidRPr="002D080E" w:rsidRDefault="00F830D1" w:rsidP="00E01F7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B0EE597" w14:textId="3060E411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D080E" w:rsidRPr="00F245FA" w14:paraId="2862B44F" w14:textId="77777777" w:rsidTr="009A12EC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6162DA6F" w14:textId="573DCB93" w:rsidR="002D080E" w:rsidRPr="002D080E" w:rsidRDefault="00F830D1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26BC56FB" w14:textId="25F9DACE" w:rsidR="00BD4A65" w:rsidRDefault="00BD4A65" w:rsidP="00520EA4">
      <w:pPr>
        <w:spacing w:after="0"/>
      </w:pPr>
    </w:p>
    <w:p w14:paraId="7D4BE743" w14:textId="77777777" w:rsidR="00520EA4" w:rsidRDefault="00520EA4" w:rsidP="00520EA4">
      <w:pPr>
        <w:spacing w:after="0"/>
      </w:pPr>
    </w:p>
    <w:p w14:paraId="70BFFE1B" w14:textId="77777777" w:rsidR="0000461B" w:rsidRDefault="0000461B">
      <w:r>
        <w:br w:type="page"/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4"/>
        <w:gridCol w:w="4795"/>
        <w:gridCol w:w="4801"/>
      </w:tblGrid>
      <w:tr w:rsidR="00272F2F" w:rsidRPr="00CF3AE2" w14:paraId="4B905E74" w14:textId="77777777" w:rsidTr="001E19E3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004683" w:themeFill="accent1"/>
          </w:tcPr>
          <w:p w14:paraId="713AA46A" w14:textId="327294B7" w:rsidR="00272F2F" w:rsidRPr="00272F2F" w:rsidRDefault="00E84108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8410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lastRenderedPageBreak/>
              <w:t>Marketing, Internal/External Relations and Community Engagement</w:t>
            </w:r>
          </w:p>
        </w:tc>
      </w:tr>
      <w:tr w:rsidR="00D55F6E" w:rsidRPr="00CF3AE2" w14:paraId="0EAB9D19" w14:textId="77777777" w:rsidTr="004550F2">
        <w:trPr>
          <w:trHeight w:val="530"/>
        </w:trPr>
        <w:tc>
          <w:tcPr>
            <w:tcW w:w="1666" w:type="pct"/>
          </w:tcPr>
          <w:p w14:paraId="4136A590" w14:textId="64EBFB77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No evidence of effectively using appropriate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public relations strategies.</w:t>
            </w:r>
          </w:p>
        </w:tc>
        <w:tc>
          <w:tcPr>
            <w:tcW w:w="1666" w:type="pct"/>
          </w:tcPr>
          <w:p w14:paraId="687A527D" w14:textId="5707FDFC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550F2">
              <w:rPr>
                <w:rFonts w:ascii="Arial" w:hAnsi="Arial" w:cs="Arial"/>
                <w:sz w:val="20"/>
                <w:szCs w:val="20"/>
              </w:rPr>
              <w:t>rovide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550F2">
              <w:rPr>
                <w:rFonts w:ascii="Arial" w:hAnsi="Arial" w:cs="Arial"/>
                <w:sz w:val="20"/>
                <w:szCs w:val="20"/>
              </w:rPr>
              <w:t xml:space="preserve"> leadership to plan and coordinate </w:t>
            </w:r>
            <w:r w:rsidRPr="00117B53">
              <w:rPr>
                <w:rFonts w:ascii="Arial" w:hAnsi="Arial" w:cs="Arial"/>
                <w:sz w:val="20"/>
                <w:szCs w:val="20"/>
              </w:rPr>
              <w:t xml:space="preserve">public relations strategies to </w:t>
            </w:r>
            <w:r>
              <w:rPr>
                <w:rFonts w:ascii="Arial" w:hAnsi="Arial" w:cs="Arial"/>
                <w:sz w:val="20"/>
                <w:szCs w:val="20"/>
              </w:rPr>
              <w:t xml:space="preserve">build awareness and </w:t>
            </w:r>
            <w:r w:rsidRPr="004550F2">
              <w:rPr>
                <w:rFonts w:ascii="Arial" w:hAnsi="Arial" w:cs="Arial"/>
                <w:sz w:val="20"/>
                <w:szCs w:val="20"/>
              </w:rPr>
              <w:t xml:space="preserve">a positive image and appreciation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4550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Extension </w:t>
            </w:r>
            <w:r w:rsidRPr="00117B53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17B53">
              <w:rPr>
                <w:rFonts w:ascii="Arial" w:hAnsi="Arial" w:cs="Arial"/>
                <w:sz w:val="20"/>
                <w:szCs w:val="20"/>
              </w:rPr>
              <w:t xml:space="preserve"> in the community.</w:t>
            </w:r>
          </w:p>
        </w:tc>
        <w:tc>
          <w:tcPr>
            <w:tcW w:w="1668" w:type="pct"/>
          </w:tcPr>
          <w:p w14:paraId="37BB62B2" w14:textId="1CB3E2F6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Evidence of increased program participation, increased funding, or increased partnerships directly resulting from implemented public relations strategies.</w:t>
            </w:r>
          </w:p>
        </w:tc>
      </w:tr>
      <w:tr w:rsidR="00D55F6E" w:rsidRPr="00CF3AE2" w14:paraId="109991C8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D59C9A3" w14:textId="315FA8D2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8993A4B" w14:textId="453EC66A" w:rsidR="00D55F6E" w:rsidRPr="00BF0A3C" w:rsidRDefault="00D55F6E" w:rsidP="00D55F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595E4568" w14:textId="2BB5A9CE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D55F6E" w:rsidRPr="00CF3AE2" w14:paraId="10A821B2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153440D6" w14:textId="7F2B88BB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55F6E" w:rsidRPr="00CF3AE2" w14:paraId="6FA8A237" w14:textId="77777777" w:rsidTr="0008095A">
        <w:trPr>
          <w:trHeight w:val="966"/>
        </w:trPr>
        <w:tc>
          <w:tcPr>
            <w:tcW w:w="1666" w:type="pct"/>
            <w:tcBorders>
              <w:top w:val="single" w:sz="24" w:space="0" w:color="auto"/>
            </w:tcBorders>
          </w:tcPr>
          <w:p w14:paraId="09AD28AD" w14:textId="5F8EAC48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Value of Extension programming was not effectively shared with stakeholders.  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52FE2434" w14:textId="0D32F1CA" w:rsidR="00D55F6E" w:rsidRPr="00BF0A3C" w:rsidRDefault="00D55F6E" w:rsidP="00D55F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Shared</w:t>
            </w:r>
            <w:r w:rsidRPr="00BF0A3C">
              <w:rPr>
                <w:rFonts w:ascii="Arial" w:hAnsi="Arial" w:cs="Arial"/>
                <w:sz w:val="20"/>
                <w:szCs w:val="20"/>
              </w:rPr>
              <w:t xml:space="preserve"> the value of Extension programming with stakeholders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F0A3C">
              <w:rPr>
                <w:rFonts w:ascii="Arial" w:hAnsi="Arial" w:cs="Arial"/>
                <w:sz w:val="20"/>
                <w:szCs w:val="20"/>
              </w:rPr>
              <w:t>county partners, elected officials and community leaders</w:t>
            </w:r>
            <w:r>
              <w:rPr>
                <w:rFonts w:ascii="Arial" w:hAnsi="Arial" w:cs="Arial"/>
                <w:sz w:val="20"/>
                <w:szCs w:val="20"/>
              </w:rPr>
              <w:t xml:space="preserve">, etc.). </w:t>
            </w:r>
            <w:r w:rsidRPr="00BF0A3C">
              <w:rPr>
                <w:rFonts w:ascii="Arial" w:hAnsi="Arial" w:cs="Arial"/>
                <w:sz w:val="20"/>
                <w:szCs w:val="20"/>
              </w:rPr>
              <w:t>Actively engage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0A3C">
              <w:rPr>
                <w:rFonts w:ascii="Arial" w:hAnsi="Arial" w:cs="Arial"/>
                <w:sz w:val="20"/>
                <w:szCs w:val="20"/>
              </w:rPr>
              <w:t xml:space="preserve"> the County Advisory Council to develop advocacy efforts on behalf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County </w:t>
            </w:r>
            <w:r w:rsidRPr="00BF0A3C">
              <w:rPr>
                <w:rFonts w:ascii="Arial" w:hAnsi="Arial" w:cs="Arial"/>
                <w:sz w:val="20"/>
                <w:szCs w:val="20"/>
              </w:rPr>
              <w:t>Extension Center.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7ABFB0EF" w14:textId="3A605AE1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Shared information about the value of Extension programming and/or advocacy by the County Advisory Council with stakeholders led to increased resources or support. </w:t>
            </w:r>
          </w:p>
        </w:tc>
      </w:tr>
      <w:tr w:rsidR="00D55F6E" w:rsidRPr="00CF3AE2" w14:paraId="6A8CFD5B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9ACB0C0" w14:textId="2C4789A8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10579B5" w14:textId="631056C9" w:rsidR="00D55F6E" w:rsidRPr="00BF0A3C" w:rsidRDefault="00D55F6E" w:rsidP="00D55F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2A1B0B4B" w14:textId="5C61424A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D55F6E" w:rsidRPr="00CF3AE2" w14:paraId="701EDE95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E3A5D6D" w14:textId="3F4B0426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55F6E" w:rsidRPr="00CF3AE2" w14:paraId="579D6B24" w14:textId="77777777" w:rsidTr="00EA50B0">
        <w:trPr>
          <w:trHeight w:val="786"/>
        </w:trPr>
        <w:tc>
          <w:tcPr>
            <w:tcW w:w="1666" w:type="pct"/>
            <w:tcBorders>
              <w:top w:val="single" w:sz="24" w:space="0" w:color="auto"/>
            </w:tcBorders>
          </w:tcPr>
          <w:p w14:paraId="3563B594" w14:textId="1E24A151" w:rsidR="00D55F6E" w:rsidRPr="00BF0A3C" w:rsidRDefault="005506C8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evidence of partnerships enhancing Extension’s engagement.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4D39BB7E" w14:textId="4138F24B" w:rsidR="00D55F6E" w:rsidRPr="00BF0A3C" w:rsidRDefault="005506C8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Fostered</w:t>
            </w:r>
            <w:r w:rsidRPr="00BF0A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strategic </w:t>
            </w:r>
            <w:r w:rsidRPr="00BF0A3C">
              <w:rPr>
                <w:rFonts w:ascii="Arial" w:hAnsi="Arial" w:cs="Arial"/>
                <w:sz w:val="20"/>
                <w:szCs w:val="20"/>
              </w:rPr>
              <w:t>partnership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F0A3C">
              <w:rPr>
                <w:rFonts w:ascii="Arial" w:hAnsi="Arial" w:cs="Arial"/>
                <w:sz w:val="20"/>
                <w:szCs w:val="20"/>
              </w:rPr>
              <w:t xml:space="preserve"> resulting in </w:t>
            </w:r>
            <w:r w:rsidRPr="004550F2">
              <w:rPr>
                <w:rFonts w:ascii="Arial" w:hAnsi="Arial" w:cs="Arial"/>
                <w:sz w:val="20"/>
                <w:szCs w:val="20"/>
              </w:rPr>
              <w:t>enhance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550F2">
              <w:rPr>
                <w:rFonts w:ascii="Arial" w:hAnsi="Arial" w:cs="Arial"/>
                <w:sz w:val="20"/>
                <w:szCs w:val="20"/>
              </w:rPr>
              <w:t xml:space="preserve"> Extension engagement in the county</w:t>
            </w:r>
            <w:r w:rsidRPr="00BF0A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3ADAAA9D" w14:textId="5230CC89" w:rsidR="00D55F6E" w:rsidRPr="00BF0A3C" w:rsidRDefault="005506C8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Strategic partnerships led to increased funding, new programming opportunities or opportunities to engage with new audiences in the community.</w:t>
            </w:r>
          </w:p>
        </w:tc>
      </w:tr>
      <w:tr w:rsidR="00D55F6E" w:rsidRPr="00CF3AE2" w14:paraId="6A0C2E65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5193D97" w14:textId="029E232D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45CC411" w14:textId="3D25CDCC" w:rsidR="00D55F6E" w:rsidRPr="00BF0A3C" w:rsidRDefault="00D55F6E" w:rsidP="00D55F6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45DA7D78" w14:textId="4689FA59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D55F6E" w:rsidRPr="00CF3AE2" w14:paraId="1A3BD757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7D5E003B" w14:textId="42A30000" w:rsidR="00D55F6E" w:rsidRPr="00BF0A3C" w:rsidRDefault="00D55F6E" w:rsidP="00D55F6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19143CBC" w14:textId="5CBA9CCB" w:rsidR="00BD4A65" w:rsidRDefault="00BD4A65" w:rsidP="00520EA4">
      <w:pPr>
        <w:spacing w:after="0"/>
      </w:pPr>
    </w:p>
    <w:p w14:paraId="499F3492" w14:textId="77777777" w:rsidR="0000461B" w:rsidRDefault="0000461B">
      <w:r>
        <w:br w:type="page"/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4"/>
        <w:gridCol w:w="4795"/>
        <w:gridCol w:w="4801"/>
      </w:tblGrid>
      <w:tr w:rsidR="003D7447" w:rsidRPr="00272F2F" w14:paraId="59FCED6A" w14:textId="77777777" w:rsidTr="001E19E3">
        <w:trPr>
          <w:trHeight w:val="288"/>
          <w:tblHeader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004683" w:themeFill="accent1"/>
          </w:tcPr>
          <w:p w14:paraId="470D081C" w14:textId="3B766F78" w:rsidR="003D7447" w:rsidRPr="00272F2F" w:rsidRDefault="00E84108" w:rsidP="009A12E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8410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lastRenderedPageBreak/>
              <w:t xml:space="preserve">Extension Program </w:t>
            </w:r>
          </w:p>
        </w:tc>
      </w:tr>
      <w:tr w:rsidR="003D7447" w:rsidRPr="00272F2F" w14:paraId="609AB1AC" w14:textId="77777777" w:rsidTr="009A12EC">
        <w:trPr>
          <w:trHeight w:val="809"/>
        </w:trPr>
        <w:tc>
          <w:tcPr>
            <w:tcW w:w="1666" w:type="pct"/>
          </w:tcPr>
          <w:p w14:paraId="572CF424" w14:textId="681C88A2" w:rsidR="003D7447" w:rsidRPr="00BF0A3C" w:rsidRDefault="004C02DB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o evidence of program planning based 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 identifi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cation of 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community needs.</w:t>
            </w:r>
          </w:p>
        </w:tc>
        <w:tc>
          <w:tcPr>
            <w:tcW w:w="1666" w:type="pct"/>
          </w:tcPr>
          <w:p w14:paraId="729EF3D9" w14:textId="0BFFD9CC" w:rsidR="003D7447" w:rsidRPr="00BF0A3C" w:rsidRDefault="004C02DB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Identified and substantiated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0EB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compelling need 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for the program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by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</w:t>
            </w:r>
            <w:r w:rsidRPr="00BF0A3C">
              <w:rPr>
                <w:rFonts w:ascii="Arial" w:hAnsi="Arial" w:cs="Arial"/>
                <w:color w:val="222222"/>
                <w:sz w:val="20"/>
                <w:szCs w:val="20"/>
              </w:rPr>
              <w:t>ngag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ing</w:t>
            </w:r>
            <w:r w:rsidRPr="00BF0A3C">
              <w:rPr>
                <w:rFonts w:ascii="Arial" w:hAnsi="Arial" w:cs="Arial"/>
                <w:color w:val="222222"/>
                <w:sz w:val="20"/>
                <w:szCs w:val="20"/>
              </w:rPr>
              <w:t xml:space="preserve"> program advisory committees, clientele, and other stakeholders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668" w:type="pct"/>
          </w:tcPr>
          <w:p w14:paraId="56FDC5D0" w14:textId="3C0804E4" w:rsidR="003D7447" w:rsidRPr="00BF0A3C" w:rsidRDefault="004C02DB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vidence 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data informed collaborative efforts to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prioritize local needs that align with Extension state priorities, expertise, and emerging issues.</w:t>
            </w:r>
          </w:p>
        </w:tc>
      </w:tr>
      <w:tr w:rsidR="003D7447" w:rsidRPr="00EC682C" w14:paraId="461EC41A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99F1004" w14:textId="77777777" w:rsidR="003D7447" w:rsidRPr="00BF0A3C" w:rsidRDefault="003D7447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56363EF2" w14:textId="77777777" w:rsidR="003D7447" w:rsidRPr="00BF0A3C" w:rsidRDefault="003D7447" w:rsidP="00E01F7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7A19AD6A" w14:textId="77777777" w:rsidR="003D7447" w:rsidRPr="00BF0A3C" w:rsidRDefault="003D7447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3D7447" w:rsidRPr="00EC682C" w14:paraId="6E268065" w14:textId="77777777" w:rsidTr="009A12EC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2555F862" w14:textId="77777777" w:rsidR="003D7447" w:rsidRPr="00BF0A3C" w:rsidRDefault="003D7447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70EB2" w:rsidRPr="00272F2F" w14:paraId="01070867" w14:textId="77777777" w:rsidTr="00E01F71">
        <w:trPr>
          <w:trHeight w:val="939"/>
        </w:trPr>
        <w:tc>
          <w:tcPr>
            <w:tcW w:w="1666" w:type="pct"/>
            <w:tcBorders>
              <w:top w:val="single" w:sz="24" w:space="0" w:color="auto"/>
            </w:tcBorders>
          </w:tcPr>
          <w:p w14:paraId="5653CA9C" w14:textId="2EA866BC" w:rsidR="00E70EB2" w:rsidRPr="00BF0A3C" w:rsidRDefault="004C02DB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No evidence of systematic planning or rationale for why program activities would lead to behavioral change</w:t>
            </w:r>
            <w:r w:rsidR="00134B58">
              <w:rPr>
                <w:rFonts w:ascii="Arial" w:eastAsia="Times New Roman" w:hAnsi="Arial" w:cs="Arial"/>
                <w:sz w:val="20"/>
                <w:szCs w:val="20"/>
              </w:rPr>
              <w:t xml:space="preserve"> or evidence of a comprehensive approach and/or selection of appropriate educational strategies or methods.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6790B409" w14:textId="3804374D" w:rsidR="00E70EB2" w:rsidRPr="00BF0A3C" w:rsidRDefault="004C02DB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Used a program planning framework to </w:t>
            </w:r>
            <w:r w:rsidR="00134B5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plan and implement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 comprehensive program </w:t>
            </w:r>
            <w:r w:rsidR="00134B5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with 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articulated links between program activities and program outcomes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34B5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</w:t>
            </w:r>
            <w:r w:rsidR="00134B58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tiliz</w:t>
            </w:r>
            <w:r w:rsidR="00134B5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</w:t>
            </w:r>
            <w:r w:rsidR="00134B58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appropriate educational strategies and teaching methods to deliver </w:t>
            </w:r>
            <w:r w:rsidR="00134B5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timely, </w:t>
            </w:r>
            <w:r w:rsidR="00134B58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research-based programs and services</w:t>
            </w:r>
            <w:r w:rsidR="00134B5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34B58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help clientele solve identified issue.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3557B6A8" w14:textId="38F35C66" w:rsidR="00E70EB2" w:rsidRPr="00BF0A3C" w:rsidRDefault="00134B58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Innovative educational programs planned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using timely research-based resources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Evidence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multiple 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strategies to accommodate different learning styles and the use of multiple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tiered methods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that reinforce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learning.</w:t>
            </w:r>
          </w:p>
        </w:tc>
      </w:tr>
      <w:tr w:rsidR="003D7447" w:rsidRPr="00272F2F" w14:paraId="75587FB2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05DA01D5" w14:textId="77777777" w:rsidR="003D7447" w:rsidRPr="00BF0A3C" w:rsidRDefault="003D7447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784F484" w14:textId="77777777" w:rsidR="003D7447" w:rsidRPr="00BF0A3C" w:rsidRDefault="003D7447" w:rsidP="00E01F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62A52A66" w14:textId="77777777" w:rsidR="003D7447" w:rsidRPr="00BF0A3C" w:rsidRDefault="003D7447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3D7447" w:rsidRPr="00272F2F" w14:paraId="157B081B" w14:textId="77777777" w:rsidTr="009A12EC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5F27D09D" w14:textId="77777777" w:rsidR="003D7447" w:rsidRPr="00BF0A3C" w:rsidRDefault="003D7447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20EA4" w:rsidRPr="00272F2F" w14:paraId="5D739662" w14:textId="77777777" w:rsidTr="00D01B71">
        <w:trPr>
          <w:trHeight w:val="939"/>
        </w:trPr>
        <w:tc>
          <w:tcPr>
            <w:tcW w:w="1666" w:type="pct"/>
            <w:tcBorders>
              <w:top w:val="single" w:sz="24" w:space="0" w:color="auto"/>
            </w:tcBorders>
          </w:tcPr>
          <w:p w14:paraId="0906C31B" w14:textId="2BDE6A77" w:rsidR="00520EA4" w:rsidRPr="00BF0A3C" w:rsidRDefault="00520EA4" w:rsidP="00520E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Programs seldom achieved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outcomes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or results.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6377A32C" w14:textId="3D7FE351" w:rsidR="00520EA4" w:rsidRPr="00612B64" w:rsidRDefault="00520EA4" w:rsidP="00520EA4">
            <w:pPr>
              <w:rPr>
                <w:rFonts w:ascii="Arial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Program resulted in documented outcomes (changes in target audiences’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nowledge,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application of practice, or behavioral change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7FBBA9F2" w14:textId="6E407550" w:rsidR="00520EA4" w:rsidRPr="00BF0A3C" w:rsidRDefault="00520EA4" w:rsidP="00520E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Evidence that programs resulted in the application of a practice or behavioral change.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Social, economic, or environmental outcomes were provided or estimated for one or more measures.</w:t>
            </w:r>
          </w:p>
        </w:tc>
      </w:tr>
      <w:tr w:rsidR="00271BBE" w:rsidRPr="00272F2F" w14:paraId="01C67026" w14:textId="77777777" w:rsidTr="00D01B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365D15FA" w14:textId="77777777" w:rsidR="00271BBE" w:rsidRPr="00BF0A3C" w:rsidRDefault="00271BBE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C20F2A3" w14:textId="77777777" w:rsidR="00271BBE" w:rsidRPr="00BF0A3C" w:rsidRDefault="00271BBE" w:rsidP="00D01B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07091064" w14:textId="77777777" w:rsidR="00271BBE" w:rsidRPr="00BF0A3C" w:rsidRDefault="00271BBE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71BBE" w:rsidRPr="00272F2F" w14:paraId="203F8879" w14:textId="77777777" w:rsidTr="00D01B71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34C90E8A" w14:textId="77777777" w:rsidR="00271BBE" w:rsidRPr="00BF0A3C" w:rsidRDefault="00271BBE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34B58" w:rsidRPr="00272F2F" w14:paraId="26A63155" w14:textId="77777777" w:rsidTr="00612B64">
        <w:trPr>
          <w:trHeight w:val="525"/>
        </w:trPr>
        <w:tc>
          <w:tcPr>
            <w:tcW w:w="1666" w:type="pct"/>
            <w:tcBorders>
              <w:top w:val="single" w:sz="24" w:space="0" w:color="auto"/>
            </w:tcBorders>
          </w:tcPr>
          <w:p w14:paraId="40634740" w14:textId="32E609F2" w:rsidR="00134B58" w:rsidRPr="00BF0A3C" w:rsidRDefault="00134B58" w:rsidP="00134B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Lacks supporting data and success stories to adequately show programmatic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outcomes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3BB12C0E" w14:textId="5179F845" w:rsidR="00134B58" w:rsidRPr="00BF0A3C" w:rsidRDefault="00134B58" w:rsidP="00134B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Provided data including graphs and tables where appropriate and included a sample of success stories to show programmatic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outcomes</w:t>
            </w:r>
            <w:r w:rsidRPr="00E70EB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16F3EBB5" w14:textId="4F365950" w:rsidR="00134B58" w:rsidRPr="00BF0A3C" w:rsidRDefault="00134B58" w:rsidP="00134B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ata provides strong support of program impact and adds to the readability of the narrative. </w:t>
            </w:r>
          </w:p>
        </w:tc>
      </w:tr>
      <w:tr w:rsidR="00271BBE" w:rsidRPr="00272F2F" w14:paraId="298EF571" w14:textId="77777777" w:rsidTr="00D01B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50BF54A8" w14:textId="77777777" w:rsidR="00271BBE" w:rsidRPr="00BF0A3C" w:rsidRDefault="00271BBE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571F9582" w14:textId="77777777" w:rsidR="00271BBE" w:rsidRPr="00BF0A3C" w:rsidRDefault="00271BBE" w:rsidP="00D01B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71B78C51" w14:textId="77777777" w:rsidR="00271BBE" w:rsidRPr="00BF0A3C" w:rsidRDefault="00271BBE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0A3C">
              <w:rPr>
                <w:rFonts w:ascii="Wingdings" w:eastAsia="Times New Roman" w:hAnsi="Wingdings" w:cs="Arial"/>
                <w:b/>
                <w:sz w:val="20"/>
                <w:szCs w:val="20"/>
              </w:rPr>
              <w:t xml:space="preserve">  </w:t>
            </w:r>
            <w:r w:rsidRPr="00BF0A3C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71BBE" w:rsidRPr="00272F2F" w14:paraId="528EBE06" w14:textId="77777777" w:rsidTr="00D01B71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6C6AA6D2" w14:textId="77777777" w:rsidR="00271BBE" w:rsidRPr="00BF0A3C" w:rsidRDefault="00271BBE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0A3C">
              <w:rPr>
                <w:rFonts w:ascii="Arial" w:eastAsia="Times New Roman" w:hAnsi="Arial" w:cs="Arial"/>
                <w:sz w:val="20"/>
                <w:szCs w:val="20"/>
              </w:rPr>
              <w:t xml:space="preserve">Comments:  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BF0A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5A16CA2C" w14:textId="06005F48" w:rsidR="008E2BF5" w:rsidRDefault="008E2BF5" w:rsidP="00552EB8">
      <w:pPr>
        <w:spacing w:after="0"/>
      </w:pPr>
    </w:p>
    <w:p w14:paraId="43054150" w14:textId="77777777" w:rsidR="0000461B" w:rsidRDefault="0000461B">
      <w:r>
        <w:br w:type="page"/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4"/>
        <w:gridCol w:w="4795"/>
        <w:gridCol w:w="4801"/>
      </w:tblGrid>
      <w:tr w:rsidR="00271BBE" w:rsidRPr="00272F2F" w14:paraId="05DCB39B" w14:textId="77777777" w:rsidTr="001E19E3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004683" w:themeFill="accent1"/>
          </w:tcPr>
          <w:p w14:paraId="1DB362A9" w14:textId="7BB0A70B" w:rsidR="00271BBE" w:rsidRPr="00272F2F" w:rsidRDefault="00271BBE" w:rsidP="00D01B7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lastRenderedPageBreak/>
              <w:t>Professional Development</w:t>
            </w:r>
            <w:r w:rsidRPr="00E8410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271BBE" w:rsidRPr="00272F2F" w14:paraId="1AA28FE1" w14:textId="77777777" w:rsidTr="00612B64">
        <w:trPr>
          <w:trHeight w:val="782"/>
        </w:trPr>
        <w:tc>
          <w:tcPr>
            <w:tcW w:w="1666" w:type="pct"/>
          </w:tcPr>
          <w:p w14:paraId="7EE2FC59" w14:textId="266A35E5" w:rsidR="00271BBE" w:rsidRPr="00D40745" w:rsidRDefault="00C6428E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40745">
              <w:rPr>
                <w:rFonts w:ascii="Arial" w:eastAsia="Times New Roman" w:hAnsi="Arial" w:cs="Arial"/>
                <w:sz w:val="20"/>
                <w:szCs w:val="20"/>
              </w:rPr>
              <w:t>Rarely t</w:t>
            </w:r>
            <w:r w:rsidR="00D40745" w:rsidRPr="00D40745">
              <w:rPr>
                <w:rFonts w:ascii="Arial" w:eastAsia="Times New Roman" w:hAnsi="Arial" w:cs="Arial"/>
                <w:sz w:val="20"/>
                <w:szCs w:val="20"/>
              </w:rPr>
              <w:t>ook</w:t>
            </w:r>
            <w:r w:rsidRPr="00D40745">
              <w:rPr>
                <w:rFonts w:ascii="Arial" w:eastAsia="Times New Roman" w:hAnsi="Arial" w:cs="Arial"/>
                <w:sz w:val="20"/>
                <w:szCs w:val="20"/>
              </w:rPr>
              <w:t xml:space="preserve"> advantage of learning opportunities to further develop skills and capabilities</w:t>
            </w:r>
            <w:r w:rsidR="00D40745" w:rsidRPr="00D4074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612B64">
              <w:rPr>
                <w:rFonts w:ascii="Arial" w:eastAsia="Times New Roman" w:hAnsi="Arial" w:cs="Arial"/>
                <w:sz w:val="20"/>
                <w:szCs w:val="20"/>
              </w:rPr>
              <w:t xml:space="preserve"> Did not apply learned skills.</w:t>
            </w:r>
          </w:p>
        </w:tc>
        <w:tc>
          <w:tcPr>
            <w:tcW w:w="1666" w:type="pct"/>
          </w:tcPr>
          <w:p w14:paraId="64F7E7A1" w14:textId="21F950E9" w:rsidR="00271BBE" w:rsidRPr="00D40745" w:rsidRDefault="00D40745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271BBE" w:rsidRPr="00D4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pplied </w:t>
            </w:r>
            <w:r w:rsidR="00612B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attended</w:t>
            </w:r>
            <w:r w:rsidR="00271BBE" w:rsidRPr="00D4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professional development to improve the operation </w:t>
            </w:r>
            <w:r w:rsidR="00612B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</w:t>
            </w:r>
            <w:r w:rsidR="00271BBE" w:rsidRPr="00D407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county center, the work performance of employees, leadership abilities, or Extension program. </w:t>
            </w:r>
          </w:p>
        </w:tc>
        <w:tc>
          <w:tcPr>
            <w:tcW w:w="1668" w:type="pct"/>
          </w:tcPr>
          <w:p w14:paraId="157DEABA" w14:textId="3E48616B" w:rsidR="00271BBE" w:rsidRPr="00D40745" w:rsidRDefault="00612B64" w:rsidP="00D01B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Shared learned knowledge and skills gained from professional development with others to increase the overall performance of the county center or of peers.</w:t>
            </w:r>
          </w:p>
        </w:tc>
      </w:tr>
      <w:tr w:rsidR="00271BBE" w:rsidRPr="00EC682C" w14:paraId="472DC51C" w14:textId="77777777" w:rsidTr="00D01B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97667F4" w14:textId="77777777" w:rsidR="00271BBE" w:rsidRPr="00EC682C" w:rsidRDefault="00271BBE" w:rsidP="00D01B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7E7EE4D6" w14:textId="77777777" w:rsidR="00271BBE" w:rsidRPr="00272F2F" w:rsidRDefault="00271BBE" w:rsidP="00D01B71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651DE6D7" w14:textId="77777777" w:rsidR="00271BBE" w:rsidRPr="00EC682C" w:rsidRDefault="00271BBE" w:rsidP="00D01B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71BBE" w:rsidRPr="00EC682C" w14:paraId="1FB7F5A7" w14:textId="77777777" w:rsidTr="00D01B71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41EF9871" w14:textId="77777777" w:rsidR="00271BBE" w:rsidRPr="00EC682C" w:rsidRDefault="00271BBE" w:rsidP="00D01B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69B08C09" w14:textId="77777777" w:rsidR="00271BBE" w:rsidRDefault="00271BBE" w:rsidP="00552EB8">
      <w:pPr>
        <w:spacing w:after="0"/>
      </w:pP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25"/>
        <w:gridCol w:w="6565"/>
      </w:tblGrid>
      <w:tr w:rsidR="005B77C7" w:rsidRPr="00CF3AE2" w14:paraId="73993652" w14:textId="77777777" w:rsidTr="001E19E3">
        <w:trPr>
          <w:trHeight w:val="288"/>
        </w:trPr>
        <w:tc>
          <w:tcPr>
            <w:tcW w:w="5000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004683" w:themeFill="accent1"/>
          </w:tcPr>
          <w:p w14:paraId="07B2DB71" w14:textId="06B9064E" w:rsidR="005B77C7" w:rsidRPr="005B77C7" w:rsidRDefault="005B77C7" w:rsidP="005B77C7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2C6E92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</w:rPr>
              <w:t>Other</w:t>
            </w:r>
          </w:p>
        </w:tc>
      </w:tr>
      <w:tr w:rsidR="000E213E" w:rsidRPr="00CF3AE2" w14:paraId="5BE2E11A" w14:textId="77777777" w:rsidTr="00E01F71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981" w14:textId="0A042F3E" w:rsidR="000E213E" w:rsidRPr="00271BBE" w:rsidRDefault="00271BBE" w:rsidP="00E01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roles in professional associations, evidence of training or in-service education gained, formal coursework, working in teams, and service to the university or the county.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312" w14:textId="42C11E43" w:rsidR="000E213E" w:rsidRPr="00272F2F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3"/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4525E230" w14:textId="77777777" w:rsidTr="00E01F71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708" w14:textId="3AE2E127" w:rsidR="00F830D1" w:rsidRPr="00272F2F" w:rsidRDefault="00E84108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Training or application of knowledge in the area of diversity, equity and inclusion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1C8" w14:textId="45909112" w:rsidR="00F830D1" w:rsidRPr="00272F2F" w:rsidRDefault="00F830D1" w:rsidP="00E01F71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1C3D5D91" w14:textId="77777777" w:rsidTr="00E01F71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E78" w14:textId="05021281" w:rsidR="00F830D1" w:rsidRPr="00E84108" w:rsidRDefault="00E84108" w:rsidP="00E01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Degrees, honors, awards, presentations, publications, recognitions, affiliations that enhance professional development.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CAB" w14:textId="78158FE6" w:rsidR="00F830D1" w:rsidRPr="000E213E" w:rsidRDefault="00F830D1" w:rsidP="00E01F7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53015CCC" w14:textId="77777777" w:rsidTr="005B77C7">
        <w:trPr>
          <w:trHeight w:val="100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6C60A75C" w14:textId="3F7DCE5E" w:rsidR="00F830D1" w:rsidRPr="00272F2F" w:rsidRDefault="00F830D1" w:rsidP="00F830D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  <w:bookmarkEnd w:id="4"/>
          </w:p>
        </w:tc>
      </w:tr>
    </w:tbl>
    <w:p w14:paraId="2D3D5F61" w14:textId="281FBED2" w:rsidR="00295E5B" w:rsidRPr="00E06BA4" w:rsidRDefault="00295E5B" w:rsidP="00272F2F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</w:p>
    <w:tbl>
      <w:tblPr>
        <w:tblStyle w:val="a"/>
        <w:tblW w:w="5000" w:type="pct"/>
        <w:tblBorders>
          <w:top w:val="single" w:sz="24" w:space="0" w:color="auto"/>
          <w:left w:val="single" w:sz="4" w:space="0" w:color="000000"/>
          <w:bottom w:val="single" w:sz="24" w:space="0" w:color="auto"/>
          <w:right w:val="single" w:sz="4" w:space="0" w:color="000000"/>
          <w:insideH w:val="single" w:sz="8" w:space="0" w:color="auto"/>
          <w:insideV w:val="single" w:sz="24" w:space="0" w:color="auto"/>
        </w:tblBorders>
        <w:tblLook w:val="0400" w:firstRow="0" w:lastRow="0" w:firstColumn="0" w:lastColumn="0" w:noHBand="0" w:noVBand="1"/>
      </w:tblPr>
      <w:tblGrid>
        <w:gridCol w:w="14390"/>
      </w:tblGrid>
      <w:tr w:rsidR="00295E5B" w:rsidRPr="005B77C7" w14:paraId="23163FEC" w14:textId="77777777" w:rsidTr="001E19E3">
        <w:trPr>
          <w:trHeight w:val="288"/>
        </w:trPr>
        <w:tc>
          <w:tcPr>
            <w:tcW w:w="5000" w:type="pct"/>
            <w:shd w:val="clear" w:color="auto" w:fill="004683" w:themeFill="accent1"/>
          </w:tcPr>
          <w:p w14:paraId="36EFA83F" w14:textId="027ABFDB" w:rsidR="00295E5B" w:rsidRPr="005B77C7" w:rsidRDefault="00295E5B" w:rsidP="009A12E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Overall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C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omments and/or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A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reas for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I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mprovement:</w:t>
            </w:r>
          </w:p>
        </w:tc>
      </w:tr>
      <w:tr w:rsidR="00E06BA4" w:rsidRPr="005B77C7" w14:paraId="56F07FC9" w14:textId="77777777" w:rsidTr="00295E5B">
        <w:trPr>
          <w:trHeight w:val="1407"/>
        </w:trPr>
        <w:tc>
          <w:tcPr>
            <w:tcW w:w="5000" w:type="pct"/>
            <w:shd w:val="clear" w:color="auto" w:fill="auto"/>
          </w:tcPr>
          <w:p w14:paraId="630521D9" w14:textId="5D920C44" w:rsidR="00E06BA4" w:rsidRPr="005B77C7" w:rsidRDefault="00F830D1" w:rsidP="009A12E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6F7BAE45" w14:textId="77777777" w:rsidR="000F2DD8" w:rsidRPr="00CF3AE2" w:rsidRDefault="000F2DD8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</w:p>
    <w:p w14:paraId="17E88EEB" w14:textId="05F112BE" w:rsidR="000F2DD8" w:rsidRPr="00552EB8" w:rsidRDefault="00E06BA4" w:rsidP="00552EB8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  <w:r w:rsidRPr="00E06BA4">
        <w:rPr>
          <w:rFonts w:ascii="Arial" w:eastAsia="Times New Roman" w:hAnsi="Arial" w:cs="Arial"/>
          <w:b/>
          <w:sz w:val="21"/>
          <w:szCs w:val="21"/>
        </w:rPr>
        <w:t xml:space="preserve">Recommend to promote:  Yes </w:t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E06BA4">
        <w:rPr>
          <w:rFonts w:ascii="Arial" w:eastAsia="Times New Roman" w:hAnsi="Arial" w:cs="Arial"/>
          <w:b/>
          <w:sz w:val="21"/>
          <w:szCs w:val="21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1"/>
          <w:szCs w:val="21"/>
        </w:rPr>
      </w:r>
      <w:r w:rsidR="00000000">
        <w:rPr>
          <w:rFonts w:ascii="Arial" w:eastAsia="Times New Roman" w:hAnsi="Arial" w:cs="Arial"/>
          <w:b/>
          <w:sz w:val="21"/>
          <w:szCs w:val="21"/>
        </w:rPr>
        <w:fldChar w:fldCharType="separate"/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end"/>
      </w:r>
      <w:bookmarkEnd w:id="5"/>
      <w:r w:rsidRPr="00E06BA4">
        <w:rPr>
          <w:rFonts w:ascii="Arial" w:eastAsia="Times New Roman" w:hAnsi="Arial" w:cs="Arial"/>
          <w:b/>
          <w:sz w:val="21"/>
          <w:szCs w:val="21"/>
        </w:rPr>
        <w:t xml:space="preserve">        No </w:t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E06BA4">
        <w:rPr>
          <w:rFonts w:ascii="Arial" w:eastAsia="Times New Roman" w:hAnsi="Arial" w:cs="Arial"/>
          <w:b/>
          <w:sz w:val="21"/>
          <w:szCs w:val="21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1"/>
          <w:szCs w:val="21"/>
        </w:rPr>
      </w:r>
      <w:r w:rsidR="00000000">
        <w:rPr>
          <w:rFonts w:ascii="Arial" w:eastAsia="Times New Roman" w:hAnsi="Arial" w:cs="Arial"/>
          <w:b/>
          <w:sz w:val="21"/>
          <w:szCs w:val="21"/>
        </w:rPr>
        <w:fldChar w:fldCharType="separate"/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end"/>
      </w:r>
      <w:bookmarkEnd w:id="6"/>
      <w:r w:rsidRPr="00E06BA4">
        <w:rPr>
          <w:rFonts w:ascii="Arial" w:eastAsia="Times New Roman" w:hAnsi="Arial" w:cs="Arial"/>
          <w:b/>
          <w:sz w:val="21"/>
          <w:szCs w:val="21"/>
        </w:rPr>
        <w:t xml:space="preserve">    </w:t>
      </w:r>
    </w:p>
    <w:p w14:paraId="0498CA26" w14:textId="77777777" w:rsidR="000F2DD8" w:rsidRPr="00CF3AE2" w:rsidRDefault="000F2DD8" w:rsidP="00552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48FCCBF" w14:textId="7601EA8C" w:rsidR="000F2DD8" w:rsidRDefault="00FB2354" w:rsidP="00272F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1"/>
          <w:szCs w:val="21"/>
        </w:rPr>
        <w:t>Name</w:t>
      </w:r>
      <w:r w:rsidRPr="00E06BA4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Pr="00CF3AE2">
        <w:rPr>
          <w:rFonts w:ascii="Arial" w:eastAsia="Times New Roman" w:hAnsi="Arial" w:cs="Arial"/>
          <w:b/>
          <w:sz w:val="24"/>
          <w:szCs w:val="24"/>
        </w:rPr>
        <w:t>____________________________________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  <w:proofErr w:type="gramStart"/>
      <w:r w:rsidR="00D43C72" w:rsidRPr="00E06BA4">
        <w:rPr>
          <w:rFonts w:ascii="Arial" w:eastAsia="Times New Roman" w:hAnsi="Arial" w:cs="Arial"/>
          <w:b/>
          <w:sz w:val="21"/>
          <w:szCs w:val="21"/>
        </w:rPr>
        <w:t xml:space="preserve">Signature  </w:t>
      </w:r>
      <w:r w:rsidR="00D43C72" w:rsidRPr="00CF3AE2">
        <w:rPr>
          <w:rFonts w:ascii="Arial" w:eastAsia="Times New Roman" w:hAnsi="Arial" w:cs="Arial"/>
          <w:b/>
          <w:sz w:val="24"/>
          <w:szCs w:val="24"/>
        </w:rPr>
        <w:t>_</w:t>
      </w:r>
      <w:proofErr w:type="gramEnd"/>
      <w:r w:rsidR="00D43C72" w:rsidRPr="00CF3AE2">
        <w:rPr>
          <w:rFonts w:ascii="Arial" w:eastAsia="Times New Roman" w:hAnsi="Arial" w:cs="Arial"/>
          <w:b/>
          <w:sz w:val="24"/>
          <w:szCs w:val="24"/>
        </w:rPr>
        <w:t>___________________________________</w:t>
      </w:r>
    </w:p>
    <w:p w14:paraId="428FFAE4" w14:textId="2898C463" w:rsidR="00E84108" w:rsidRDefault="00E84108" w:rsidP="00272F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955603D" w14:textId="2CE4766D" w:rsidR="00E84108" w:rsidRDefault="00E84108" w:rsidP="00272F2F">
      <w:pPr>
        <w:spacing w:after="0" w:line="240" w:lineRule="auto"/>
        <w:rPr>
          <w:rFonts w:ascii="Arial" w:hAnsi="Arial" w:cs="Arial"/>
        </w:rPr>
      </w:pPr>
    </w:p>
    <w:p w14:paraId="26072555" w14:textId="7B2FF788" w:rsidR="00E84108" w:rsidRDefault="00E84108" w:rsidP="00272F2F">
      <w:pPr>
        <w:spacing w:after="0" w:line="240" w:lineRule="auto"/>
        <w:rPr>
          <w:rFonts w:ascii="Arial" w:hAnsi="Arial" w:cs="Arial"/>
        </w:rPr>
      </w:pPr>
    </w:p>
    <w:p w14:paraId="786F3636" w14:textId="77777777" w:rsidR="00E84108" w:rsidRDefault="00E84108" w:rsidP="00272F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072EFC0" w14:textId="77777777" w:rsidR="00E84108" w:rsidRPr="00CF3AE2" w:rsidRDefault="00E84108" w:rsidP="00272F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E84108" w:rsidRPr="00CF3AE2" w:rsidSect="00A1560F">
      <w:footerReference w:type="even" r:id="rId9"/>
      <w:footerReference w:type="default" r:id="rId10"/>
      <w:pgSz w:w="15840" w:h="12240" w:orient="landscape"/>
      <w:pgMar w:top="720" w:right="720" w:bottom="720" w:left="72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EC32" w14:textId="77777777" w:rsidR="00542FE6" w:rsidRDefault="00542FE6" w:rsidP="00A1560F">
      <w:pPr>
        <w:spacing w:after="0" w:line="240" w:lineRule="auto"/>
      </w:pPr>
      <w:r>
        <w:separator/>
      </w:r>
    </w:p>
  </w:endnote>
  <w:endnote w:type="continuationSeparator" w:id="0">
    <w:p w14:paraId="66FB6CA9" w14:textId="77777777" w:rsidR="00542FE6" w:rsidRDefault="00542FE6" w:rsidP="00A1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55225478"/>
      <w:docPartObj>
        <w:docPartGallery w:val="Page Numbers (Bottom of Page)"/>
        <w:docPartUnique/>
      </w:docPartObj>
    </w:sdtPr>
    <w:sdtContent>
      <w:p w14:paraId="56C8A3C4" w14:textId="20F06E31" w:rsidR="00A1560F" w:rsidRDefault="00A1560F" w:rsidP="001A29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901F6C" w14:textId="77777777" w:rsidR="00A1560F" w:rsidRDefault="00A15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2002473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13"/>
        <w:szCs w:val="13"/>
      </w:rPr>
    </w:sdtEndPr>
    <w:sdtContent>
      <w:p w14:paraId="0CD8F060" w14:textId="3CA6CEF7" w:rsidR="00A1560F" w:rsidRPr="00A1560F" w:rsidRDefault="00A1560F" w:rsidP="001A2957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13"/>
            <w:szCs w:val="13"/>
          </w:rPr>
        </w:pPr>
        <w:r w:rsidRPr="00A1560F">
          <w:rPr>
            <w:rStyle w:val="PageNumber"/>
            <w:rFonts w:ascii="Arial" w:hAnsi="Arial" w:cs="Arial"/>
            <w:sz w:val="13"/>
            <w:szCs w:val="13"/>
          </w:rPr>
          <w:fldChar w:fldCharType="begin"/>
        </w:r>
        <w:r w:rsidRPr="00A1560F">
          <w:rPr>
            <w:rStyle w:val="PageNumber"/>
            <w:rFonts w:ascii="Arial" w:hAnsi="Arial" w:cs="Arial"/>
            <w:sz w:val="13"/>
            <w:szCs w:val="13"/>
          </w:rPr>
          <w:instrText xml:space="preserve"> PAGE </w:instrText>
        </w:r>
        <w:r w:rsidRPr="00A1560F">
          <w:rPr>
            <w:rStyle w:val="PageNumber"/>
            <w:rFonts w:ascii="Arial" w:hAnsi="Arial" w:cs="Arial"/>
            <w:sz w:val="13"/>
            <w:szCs w:val="13"/>
          </w:rPr>
          <w:fldChar w:fldCharType="separate"/>
        </w:r>
        <w:r w:rsidRPr="00A1560F">
          <w:rPr>
            <w:rStyle w:val="PageNumber"/>
            <w:rFonts w:ascii="Arial" w:hAnsi="Arial" w:cs="Arial"/>
            <w:noProof/>
            <w:sz w:val="13"/>
            <w:szCs w:val="13"/>
          </w:rPr>
          <w:t>1</w:t>
        </w:r>
        <w:r w:rsidRPr="00A1560F">
          <w:rPr>
            <w:rStyle w:val="PageNumber"/>
            <w:rFonts w:ascii="Arial" w:hAnsi="Arial" w:cs="Arial"/>
            <w:sz w:val="13"/>
            <w:szCs w:val="13"/>
          </w:rPr>
          <w:fldChar w:fldCharType="end"/>
        </w:r>
      </w:p>
    </w:sdtContent>
  </w:sdt>
  <w:p w14:paraId="44A1A1BC" w14:textId="77777777" w:rsidR="00A1560F" w:rsidRPr="00A1560F" w:rsidRDefault="00A1560F" w:rsidP="00A1560F">
    <w:pPr>
      <w:pStyle w:val="Footer"/>
      <w:jc w:val="center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D418" w14:textId="77777777" w:rsidR="00542FE6" w:rsidRDefault="00542FE6" w:rsidP="00A1560F">
      <w:pPr>
        <w:spacing w:after="0" w:line="240" w:lineRule="auto"/>
      </w:pPr>
      <w:r>
        <w:separator/>
      </w:r>
    </w:p>
  </w:footnote>
  <w:footnote w:type="continuationSeparator" w:id="0">
    <w:p w14:paraId="79E2175B" w14:textId="77777777" w:rsidR="00542FE6" w:rsidRDefault="00542FE6" w:rsidP="00A15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B1A"/>
    <w:multiLevelType w:val="hybridMultilevel"/>
    <w:tmpl w:val="DE2CC93E"/>
    <w:lvl w:ilvl="0" w:tplc="55CE487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312552D"/>
    <w:multiLevelType w:val="hybridMultilevel"/>
    <w:tmpl w:val="F7005E74"/>
    <w:lvl w:ilvl="0" w:tplc="5A2E32F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08382">
    <w:abstractNumId w:val="0"/>
  </w:num>
  <w:num w:numId="2" w16cid:durableId="69457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D8"/>
    <w:rsid w:val="0000461B"/>
    <w:rsid w:val="00032B9B"/>
    <w:rsid w:val="00056EDA"/>
    <w:rsid w:val="00063359"/>
    <w:rsid w:val="0008095A"/>
    <w:rsid w:val="000B6B68"/>
    <w:rsid w:val="000E213E"/>
    <w:rsid w:val="000F2DD8"/>
    <w:rsid w:val="000F3A8D"/>
    <w:rsid w:val="000F7E89"/>
    <w:rsid w:val="00117064"/>
    <w:rsid w:val="00117B53"/>
    <w:rsid w:val="0012290B"/>
    <w:rsid w:val="00127D77"/>
    <w:rsid w:val="00134B58"/>
    <w:rsid w:val="001352C2"/>
    <w:rsid w:val="00172186"/>
    <w:rsid w:val="001733C2"/>
    <w:rsid w:val="001D3CC1"/>
    <w:rsid w:val="001E19E3"/>
    <w:rsid w:val="002261A5"/>
    <w:rsid w:val="002333A6"/>
    <w:rsid w:val="00253C49"/>
    <w:rsid w:val="002641C2"/>
    <w:rsid w:val="00271BBE"/>
    <w:rsid w:val="00272F2F"/>
    <w:rsid w:val="00291F6A"/>
    <w:rsid w:val="00295E5B"/>
    <w:rsid w:val="002977DB"/>
    <w:rsid w:val="002B3A16"/>
    <w:rsid w:val="002C6E92"/>
    <w:rsid w:val="002D080E"/>
    <w:rsid w:val="002D0A02"/>
    <w:rsid w:val="002D1930"/>
    <w:rsid w:val="002D54B5"/>
    <w:rsid w:val="002F49B2"/>
    <w:rsid w:val="002F6F73"/>
    <w:rsid w:val="002F764A"/>
    <w:rsid w:val="00362624"/>
    <w:rsid w:val="003774EF"/>
    <w:rsid w:val="00381959"/>
    <w:rsid w:val="00383814"/>
    <w:rsid w:val="003A5EBF"/>
    <w:rsid w:val="003D7447"/>
    <w:rsid w:val="003E0E39"/>
    <w:rsid w:val="003E3445"/>
    <w:rsid w:val="003F763E"/>
    <w:rsid w:val="00410E87"/>
    <w:rsid w:val="004330A1"/>
    <w:rsid w:val="004368FB"/>
    <w:rsid w:val="00440FBE"/>
    <w:rsid w:val="004550F2"/>
    <w:rsid w:val="004555A6"/>
    <w:rsid w:val="00456E45"/>
    <w:rsid w:val="00473ECE"/>
    <w:rsid w:val="00481EEA"/>
    <w:rsid w:val="00483C3B"/>
    <w:rsid w:val="004953EA"/>
    <w:rsid w:val="004C02DB"/>
    <w:rsid w:val="004F6B18"/>
    <w:rsid w:val="0050442D"/>
    <w:rsid w:val="00513A56"/>
    <w:rsid w:val="005173DC"/>
    <w:rsid w:val="00520EA4"/>
    <w:rsid w:val="00542FE6"/>
    <w:rsid w:val="005506C8"/>
    <w:rsid w:val="00551B7A"/>
    <w:rsid w:val="00552EB8"/>
    <w:rsid w:val="005573C2"/>
    <w:rsid w:val="005768F0"/>
    <w:rsid w:val="005B77C7"/>
    <w:rsid w:val="005F5198"/>
    <w:rsid w:val="005F68FB"/>
    <w:rsid w:val="00612B64"/>
    <w:rsid w:val="00616C84"/>
    <w:rsid w:val="006260C4"/>
    <w:rsid w:val="00645272"/>
    <w:rsid w:val="00660BF7"/>
    <w:rsid w:val="00676244"/>
    <w:rsid w:val="006B6522"/>
    <w:rsid w:val="00724481"/>
    <w:rsid w:val="0075399A"/>
    <w:rsid w:val="00756598"/>
    <w:rsid w:val="00775D75"/>
    <w:rsid w:val="00783EB0"/>
    <w:rsid w:val="0079121B"/>
    <w:rsid w:val="00794DE2"/>
    <w:rsid w:val="007E176C"/>
    <w:rsid w:val="007F08BE"/>
    <w:rsid w:val="008426E1"/>
    <w:rsid w:val="008949B1"/>
    <w:rsid w:val="00896D90"/>
    <w:rsid w:val="008A378F"/>
    <w:rsid w:val="008B38C3"/>
    <w:rsid w:val="008B7950"/>
    <w:rsid w:val="008E2BF5"/>
    <w:rsid w:val="008E404A"/>
    <w:rsid w:val="008F3677"/>
    <w:rsid w:val="008F4DE9"/>
    <w:rsid w:val="009045C7"/>
    <w:rsid w:val="00964991"/>
    <w:rsid w:val="00974F81"/>
    <w:rsid w:val="009B4972"/>
    <w:rsid w:val="009C1248"/>
    <w:rsid w:val="00A07D34"/>
    <w:rsid w:val="00A1560F"/>
    <w:rsid w:val="00A45DEC"/>
    <w:rsid w:val="00A73EFB"/>
    <w:rsid w:val="00AA1D00"/>
    <w:rsid w:val="00AB3912"/>
    <w:rsid w:val="00AE0D06"/>
    <w:rsid w:val="00AF2E2A"/>
    <w:rsid w:val="00B039DF"/>
    <w:rsid w:val="00B33BA4"/>
    <w:rsid w:val="00B41260"/>
    <w:rsid w:val="00B766DC"/>
    <w:rsid w:val="00B87904"/>
    <w:rsid w:val="00BB0EBB"/>
    <w:rsid w:val="00BB6FCF"/>
    <w:rsid w:val="00BC1B87"/>
    <w:rsid w:val="00BD4A65"/>
    <w:rsid w:val="00BE5E7D"/>
    <w:rsid w:val="00BF0A3C"/>
    <w:rsid w:val="00C30663"/>
    <w:rsid w:val="00C30893"/>
    <w:rsid w:val="00C432BC"/>
    <w:rsid w:val="00C46929"/>
    <w:rsid w:val="00C6234C"/>
    <w:rsid w:val="00C6428E"/>
    <w:rsid w:val="00CE35B5"/>
    <w:rsid w:val="00CF3AE2"/>
    <w:rsid w:val="00D1150D"/>
    <w:rsid w:val="00D40745"/>
    <w:rsid w:val="00D43C72"/>
    <w:rsid w:val="00D55F6E"/>
    <w:rsid w:val="00DB6552"/>
    <w:rsid w:val="00DB685B"/>
    <w:rsid w:val="00DC1181"/>
    <w:rsid w:val="00E01F71"/>
    <w:rsid w:val="00E06BA4"/>
    <w:rsid w:val="00E3222C"/>
    <w:rsid w:val="00E33D66"/>
    <w:rsid w:val="00E65C79"/>
    <w:rsid w:val="00E70EB2"/>
    <w:rsid w:val="00E84108"/>
    <w:rsid w:val="00EA12F7"/>
    <w:rsid w:val="00EA50B0"/>
    <w:rsid w:val="00EB44F4"/>
    <w:rsid w:val="00EC682C"/>
    <w:rsid w:val="00ED00DF"/>
    <w:rsid w:val="00ED219A"/>
    <w:rsid w:val="00EE0A3F"/>
    <w:rsid w:val="00F245FA"/>
    <w:rsid w:val="00F56C5E"/>
    <w:rsid w:val="00F56F2C"/>
    <w:rsid w:val="00F63DD1"/>
    <w:rsid w:val="00F75831"/>
    <w:rsid w:val="00F830D1"/>
    <w:rsid w:val="00F84E06"/>
    <w:rsid w:val="00FB2354"/>
    <w:rsid w:val="00FD1566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5E81"/>
  <w15:docId w15:val="{05D4BF9E-440E-455A-966A-9BB9A14A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E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BB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Header">
    <w:name w:val="header"/>
    <w:basedOn w:val="Normal"/>
    <w:link w:val="HeaderChar"/>
    <w:uiPriority w:val="99"/>
    <w:unhideWhenUsed/>
    <w:rsid w:val="00A1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0F"/>
  </w:style>
  <w:style w:type="paragraph" w:styleId="Footer">
    <w:name w:val="footer"/>
    <w:basedOn w:val="Normal"/>
    <w:link w:val="FooterChar"/>
    <w:uiPriority w:val="99"/>
    <w:unhideWhenUsed/>
    <w:rsid w:val="00A1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0F"/>
  </w:style>
  <w:style w:type="character" w:styleId="PageNumber">
    <w:name w:val="page number"/>
    <w:basedOn w:val="DefaultParagraphFont"/>
    <w:uiPriority w:val="99"/>
    <w:semiHidden/>
    <w:unhideWhenUsed/>
    <w:rsid w:val="00A1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bran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683"/>
      </a:accent1>
      <a:accent2>
        <a:srgbClr val="FDB924"/>
      </a:accent2>
      <a:accent3>
        <a:srgbClr val="CC0000"/>
      </a:accent3>
      <a:accent4>
        <a:srgbClr val="D14905"/>
      </a:accent4>
      <a:accent5>
        <a:srgbClr val="417E93"/>
      </a:accent5>
      <a:accent6>
        <a:srgbClr val="6F7D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8tTokWF/HpnN1mJi32Z+IbDY8Q==">AMUW2mWB2NGpB3OUPjJvua2mL5KdJJn0C27YyB8MDxf0GfUOS18qoWhMhmypEYY+sMUFxBMz7OUZQIg1iIeJONEqtcZo2gY6EQjuXgMTElR3Cbc9VUOdAVLWZU9O/Ko8mBm5XtkseRVt</go:docsCustomData>
</go:gDocsCustomXmlDataStorage>
</file>

<file path=customXml/itemProps1.xml><?xml version="1.0" encoding="utf-8"?>
<ds:datastoreItem xmlns:ds="http://schemas.openxmlformats.org/officeDocument/2006/customXml" ds:itemID="{826D2632-4ADD-5D4F-BBEF-5AACE4228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Agent Criteria</vt:lpstr>
    </vt:vector>
  </TitlesOfParts>
  <Manager/>
  <Company/>
  <LinksUpToDate>false</LinksUpToDate>
  <CharactersWithSpaces>9376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Criteria</dc:title>
  <dc:subject>Title Promotion</dc:subject>
  <dc:creator>Meredith Weinstein</dc:creator>
  <cp:keywords/>
  <dc:description/>
  <cp:lastModifiedBy>MBLACKW</cp:lastModifiedBy>
  <cp:revision>4</cp:revision>
  <cp:lastPrinted>2022-08-26T20:38:00Z</cp:lastPrinted>
  <dcterms:created xsi:type="dcterms:W3CDTF">2022-08-26T19:26:00Z</dcterms:created>
  <dcterms:modified xsi:type="dcterms:W3CDTF">2022-09-15T14:06:00Z</dcterms:modified>
  <cp:category>County Operations</cp:category>
</cp:coreProperties>
</file>