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2EB4" w14:textId="18A119A8" w:rsidR="00CD6EA0" w:rsidRDefault="00FF11C6">
      <w:r>
        <w:rPr>
          <w:noProof/>
        </w:rPr>
        <w:drawing>
          <wp:anchor distT="0" distB="0" distL="114300" distR="114300" simplePos="0" relativeHeight="251682816" behindDoc="1" locked="0" layoutInCell="1" allowOverlap="1" wp14:anchorId="7762052A" wp14:editId="735B2628">
            <wp:simplePos x="0" y="0"/>
            <wp:positionH relativeFrom="column">
              <wp:posOffset>2286000</wp:posOffset>
            </wp:positionH>
            <wp:positionV relativeFrom="paragraph">
              <wp:posOffset>-314325</wp:posOffset>
            </wp:positionV>
            <wp:extent cx="4438650" cy="2015202"/>
            <wp:effectExtent l="0" t="0" r="0" b="0"/>
            <wp:wrapNone/>
            <wp:docPr id="1317098272"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98272" name="Picture 1" descr="A black and blu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438650" cy="2015202"/>
                    </a:xfrm>
                    <a:prstGeom prst="rect">
                      <a:avLst/>
                    </a:prstGeom>
                  </pic:spPr>
                </pic:pic>
              </a:graphicData>
            </a:graphic>
            <wp14:sizeRelH relativeFrom="page">
              <wp14:pctWidth>0</wp14:pctWidth>
            </wp14:sizeRelH>
            <wp14:sizeRelV relativeFrom="page">
              <wp14:pctHeight>0</wp14:pctHeight>
            </wp14:sizeRelV>
          </wp:anchor>
        </w:drawing>
      </w:r>
    </w:p>
    <w:p w14:paraId="608281E3" w14:textId="77777777" w:rsidR="00CD6EA0" w:rsidRDefault="00CD6EA0"/>
    <w:p w14:paraId="09BDBAC8" w14:textId="77777777" w:rsidR="00CD6EA0" w:rsidRDefault="00CD6EA0"/>
    <w:p w14:paraId="4EB351EA" w14:textId="77777777" w:rsidR="00CD6EA0" w:rsidRDefault="00CD6EA0"/>
    <w:p w14:paraId="505A4DE1" w14:textId="77777777" w:rsidR="00CD6EA0" w:rsidRDefault="00CD6EA0">
      <w:pPr>
        <w:jc w:val="center"/>
      </w:pPr>
    </w:p>
    <w:p w14:paraId="336AA2B5" w14:textId="77777777" w:rsidR="00CD6EA0" w:rsidRDefault="00CD6EA0">
      <w:pPr>
        <w:rPr>
          <w:sz w:val="48"/>
          <w:szCs w:val="48"/>
        </w:rPr>
      </w:pPr>
    </w:p>
    <w:p w14:paraId="1CF0B7CC" w14:textId="77777777" w:rsidR="00CD6EA0" w:rsidRDefault="00000000">
      <w:pPr>
        <w:ind w:firstLine="720"/>
        <w:jc w:val="center"/>
        <w:rPr>
          <w:sz w:val="72"/>
          <w:szCs w:val="72"/>
        </w:rPr>
      </w:pPr>
      <w:r>
        <w:rPr>
          <w:sz w:val="72"/>
          <w:szCs w:val="72"/>
        </w:rPr>
        <w:t>NCCEAPA</w:t>
      </w:r>
    </w:p>
    <w:p w14:paraId="59C7CFDF" w14:textId="77777777" w:rsidR="00CD6EA0" w:rsidRDefault="00000000">
      <w:pPr>
        <w:ind w:firstLine="720"/>
        <w:jc w:val="center"/>
        <w:rPr>
          <w:sz w:val="72"/>
          <w:szCs w:val="72"/>
        </w:rPr>
      </w:pPr>
      <w:r>
        <w:rPr>
          <w:sz w:val="72"/>
          <w:szCs w:val="72"/>
        </w:rPr>
        <w:t xml:space="preserve">STATE CONFERENCE </w:t>
      </w:r>
    </w:p>
    <w:p w14:paraId="617E71C8" w14:textId="77777777" w:rsidR="00CD6EA0" w:rsidRDefault="00000000">
      <w:pPr>
        <w:ind w:firstLine="720"/>
        <w:jc w:val="center"/>
        <w:rPr>
          <w:sz w:val="72"/>
          <w:szCs w:val="72"/>
        </w:rPr>
      </w:pPr>
      <w:r>
        <w:rPr>
          <w:sz w:val="72"/>
          <w:szCs w:val="72"/>
        </w:rPr>
        <w:t>PLANNING MANUAL</w:t>
      </w:r>
    </w:p>
    <w:p w14:paraId="4ADFE258" w14:textId="77777777" w:rsidR="00CD6EA0" w:rsidRDefault="00000000">
      <w:pPr>
        <w:spacing w:line="240" w:lineRule="auto"/>
        <w:ind w:firstLine="720"/>
        <w:jc w:val="center"/>
        <w:rPr>
          <w:rFonts w:ascii="Times New Roman" w:eastAsia="Times New Roman" w:hAnsi="Times New Roman" w:cs="Times New Roman"/>
          <w:sz w:val="24"/>
          <w:szCs w:val="24"/>
        </w:rPr>
      </w:pPr>
      <w:r>
        <w:rPr>
          <w:color w:val="000000"/>
          <w:sz w:val="48"/>
          <w:szCs w:val="48"/>
          <w:highlight w:val="yellow"/>
        </w:rPr>
        <w:t>Finalized August 2019</w:t>
      </w:r>
    </w:p>
    <w:p w14:paraId="09FB17E6" w14:textId="77777777" w:rsidR="00CD6EA0" w:rsidRDefault="00CD6EA0">
      <w:pPr>
        <w:ind w:firstLine="720"/>
        <w:jc w:val="center"/>
        <w:rPr>
          <w:sz w:val="48"/>
          <w:szCs w:val="48"/>
        </w:rPr>
      </w:pPr>
    </w:p>
    <w:p w14:paraId="00D08270" w14:textId="77777777" w:rsidR="00CD6EA0" w:rsidRDefault="00CD6EA0">
      <w:pPr>
        <w:ind w:firstLine="720"/>
        <w:jc w:val="center"/>
        <w:rPr>
          <w:sz w:val="48"/>
          <w:szCs w:val="48"/>
        </w:rPr>
      </w:pPr>
    </w:p>
    <w:p w14:paraId="5A28B8C9" w14:textId="77777777" w:rsidR="00CD6EA0" w:rsidRDefault="00000000">
      <w:pPr>
        <w:ind w:firstLine="720"/>
        <w:jc w:val="center"/>
        <w:rPr>
          <w:b/>
          <w:sz w:val="32"/>
          <w:szCs w:val="32"/>
        </w:rPr>
      </w:pPr>
      <w:r>
        <w:rPr>
          <w:b/>
          <w:sz w:val="32"/>
          <w:szCs w:val="32"/>
        </w:rPr>
        <w:lastRenderedPageBreak/>
        <w:t>TABLE OF CONTENTS</w:t>
      </w:r>
    </w:p>
    <w:p w14:paraId="6745D667" w14:textId="77777777" w:rsidR="00CD6EA0" w:rsidRDefault="00CD6EA0">
      <w:pPr>
        <w:ind w:firstLine="720"/>
        <w:jc w:val="center"/>
      </w:pPr>
    </w:p>
    <w:p w14:paraId="7D3F1B7C" w14:textId="77777777" w:rsidR="00CD6EA0" w:rsidRDefault="00000000">
      <w:pPr>
        <w:numPr>
          <w:ilvl w:val="0"/>
          <w:numId w:val="8"/>
        </w:numPr>
        <w:pBdr>
          <w:top w:val="nil"/>
          <w:left w:val="nil"/>
          <w:bottom w:val="nil"/>
          <w:right w:val="nil"/>
          <w:between w:val="nil"/>
        </w:pBdr>
        <w:spacing w:after="0"/>
        <w:rPr>
          <w:color w:val="000000"/>
          <w:sz w:val="28"/>
          <w:szCs w:val="28"/>
        </w:rPr>
      </w:pPr>
      <w:r>
        <w:rPr>
          <w:color w:val="000000"/>
          <w:sz w:val="28"/>
          <w:szCs w:val="28"/>
        </w:rPr>
        <w:t>INTRODUCTION</w:t>
      </w:r>
    </w:p>
    <w:p w14:paraId="790E5DBA" w14:textId="77777777" w:rsidR="00CD6EA0" w:rsidRDefault="00000000">
      <w:pPr>
        <w:numPr>
          <w:ilvl w:val="0"/>
          <w:numId w:val="8"/>
        </w:numPr>
        <w:pBdr>
          <w:top w:val="nil"/>
          <w:left w:val="nil"/>
          <w:bottom w:val="nil"/>
          <w:right w:val="nil"/>
          <w:between w:val="nil"/>
        </w:pBdr>
        <w:spacing w:after="0"/>
        <w:rPr>
          <w:color w:val="000000"/>
          <w:sz w:val="28"/>
          <w:szCs w:val="28"/>
        </w:rPr>
      </w:pPr>
      <w:r>
        <w:rPr>
          <w:color w:val="000000"/>
          <w:sz w:val="28"/>
          <w:szCs w:val="28"/>
        </w:rPr>
        <w:t>COMMITTEES</w:t>
      </w:r>
    </w:p>
    <w:p w14:paraId="372EA82D"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Steering committee Co-Chairs</w:t>
      </w:r>
    </w:p>
    <w:p w14:paraId="13F686B7"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Venue</w:t>
      </w:r>
    </w:p>
    <w:p w14:paraId="739ACF14"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Finances</w:t>
      </w:r>
    </w:p>
    <w:p w14:paraId="15071FBD"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Invitations</w:t>
      </w:r>
    </w:p>
    <w:p w14:paraId="4D5957AC"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Workshops</w:t>
      </w:r>
    </w:p>
    <w:p w14:paraId="77853C4B"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Registration</w:t>
      </w:r>
    </w:p>
    <w:p w14:paraId="4D670F24"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Banquet/Decorations</w:t>
      </w:r>
    </w:p>
    <w:p w14:paraId="05BCC8B3"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Program</w:t>
      </w:r>
    </w:p>
    <w:p w14:paraId="366C2EBB"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Community Service Project</w:t>
      </w:r>
    </w:p>
    <w:p w14:paraId="6F497C25"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Door Prizes/Favors</w:t>
      </w:r>
    </w:p>
    <w:p w14:paraId="712C8AD4" w14:textId="77777777" w:rsidR="00CD6EA0" w:rsidRDefault="00000000">
      <w:pPr>
        <w:numPr>
          <w:ilvl w:val="1"/>
          <w:numId w:val="8"/>
        </w:numPr>
        <w:pBdr>
          <w:top w:val="nil"/>
          <w:left w:val="nil"/>
          <w:bottom w:val="nil"/>
          <w:right w:val="nil"/>
          <w:between w:val="nil"/>
        </w:pBdr>
        <w:spacing w:after="0"/>
        <w:rPr>
          <w:color w:val="000000"/>
          <w:sz w:val="28"/>
          <w:szCs w:val="28"/>
        </w:rPr>
      </w:pPr>
      <w:r>
        <w:rPr>
          <w:color w:val="000000"/>
          <w:sz w:val="28"/>
          <w:szCs w:val="28"/>
        </w:rPr>
        <w:t>TERSSA (The Extension &amp; Research Support Staff Association)</w:t>
      </w:r>
    </w:p>
    <w:p w14:paraId="54D6DCBA" w14:textId="77777777" w:rsidR="00CD6EA0" w:rsidRDefault="00000000">
      <w:pPr>
        <w:numPr>
          <w:ilvl w:val="0"/>
          <w:numId w:val="8"/>
        </w:numPr>
        <w:pBdr>
          <w:top w:val="nil"/>
          <w:left w:val="nil"/>
          <w:bottom w:val="nil"/>
          <w:right w:val="nil"/>
          <w:between w:val="nil"/>
        </w:pBdr>
        <w:rPr>
          <w:color w:val="000000"/>
          <w:sz w:val="28"/>
          <w:szCs w:val="28"/>
        </w:rPr>
      </w:pPr>
      <w:r>
        <w:rPr>
          <w:color w:val="000000"/>
          <w:sz w:val="28"/>
          <w:szCs w:val="28"/>
        </w:rPr>
        <w:t>CONFERENCE TIMELINE</w:t>
      </w:r>
    </w:p>
    <w:p w14:paraId="51DEB332" w14:textId="77777777" w:rsidR="00CD6EA0" w:rsidRDefault="00CD6EA0">
      <w:pPr>
        <w:rPr>
          <w:sz w:val="28"/>
          <w:szCs w:val="28"/>
        </w:rPr>
      </w:pPr>
    </w:p>
    <w:p w14:paraId="678D6705" w14:textId="77777777" w:rsidR="00CD6EA0" w:rsidRDefault="00CD6EA0"/>
    <w:p w14:paraId="36B60D33" w14:textId="77777777" w:rsidR="00CD6EA0" w:rsidRDefault="00CD6EA0"/>
    <w:p w14:paraId="012523F7"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INTRODUCTION</w:t>
      </w:r>
    </w:p>
    <w:p w14:paraId="08E16452" w14:textId="77777777" w:rsidR="00CD6EA0" w:rsidRDefault="00000000">
      <w:r>
        <w:lastRenderedPageBreak/>
        <w:t xml:space="preserve">This booklet contains general and specific information on how to begin and conduct your planning for the year your district is to host the state NCCEAPA meeting. It is by no means a catch all book. It is designed to take a lot of the guesswork out of your planning and to provide helpful suggestions. It is also a useful guide to make sure you don’t miss any important steps. </w:t>
      </w:r>
    </w:p>
    <w:p w14:paraId="49D249FF" w14:textId="77777777" w:rsidR="00CD6EA0" w:rsidRDefault="00CD6EA0">
      <w:pPr>
        <w:pBdr>
          <w:top w:val="nil"/>
          <w:left w:val="nil"/>
          <w:bottom w:val="nil"/>
          <w:right w:val="nil"/>
          <w:between w:val="nil"/>
        </w:pBdr>
        <w:spacing w:after="0"/>
        <w:ind w:hanging="720"/>
        <w:rPr>
          <w:color w:val="000000"/>
        </w:rPr>
      </w:pPr>
    </w:p>
    <w:p w14:paraId="236DA76C"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Steering Committee</w:t>
      </w:r>
    </w:p>
    <w:p w14:paraId="40BCAC0E" w14:textId="77777777" w:rsidR="00CD6EA0" w:rsidRDefault="00000000">
      <w:pPr>
        <w:numPr>
          <w:ilvl w:val="0"/>
          <w:numId w:val="9"/>
        </w:numPr>
        <w:pBdr>
          <w:top w:val="nil"/>
          <w:left w:val="nil"/>
          <w:bottom w:val="nil"/>
          <w:right w:val="nil"/>
          <w:between w:val="nil"/>
        </w:pBdr>
        <w:spacing w:after="0"/>
      </w:pPr>
      <w:r>
        <w:rPr>
          <w:color w:val="000000"/>
        </w:rPr>
        <w:t>Usually chaired by district president and another district officer.</w:t>
      </w:r>
    </w:p>
    <w:p w14:paraId="21217C6A" w14:textId="77777777" w:rsidR="00CD6EA0" w:rsidRDefault="00000000">
      <w:pPr>
        <w:numPr>
          <w:ilvl w:val="0"/>
          <w:numId w:val="9"/>
        </w:numPr>
        <w:pBdr>
          <w:top w:val="nil"/>
          <w:left w:val="nil"/>
          <w:bottom w:val="nil"/>
          <w:right w:val="nil"/>
          <w:between w:val="nil"/>
        </w:pBdr>
        <w:spacing w:after="0"/>
      </w:pPr>
      <w:r>
        <w:rPr>
          <w:color w:val="000000"/>
        </w:rPr>
        <w:t>Main purpose is to make sure that all committee functions are accomplished appropriately and in a timely manner. May have to make some executive decisions.</w:t>
      </w:r>
    </w:p>
    <w:p w14:paraId="1CAEB47E" w14:textId="77777777" w:rsidR="00CD6EA0" w:rsidRDefault="00000000">
      <w:pPr>
        <w:numPr>
          <w:ilvl w:val="0"/>
          <w:numId w:val="9"/>
        </w:numPr>
        <w:pBdr>
          <w:top w:val="nil"/>
          <w:left w:val="nil"/>
          <w:bottom w:val="nil"/>
          <w:right w:val="nil"/>
          <w:between w:val="nil"/>
        </w:pBdr>
        <w:spacing w:after="0"/>
      </w:pPr>
      <w:r>
        <w:rPr>
          <w:color w:val="000000"/>
        </w:rPr>
        <w:t xml:space="preserve">Along with the District Treasurer, monitor the overall </w:t>
      </w:r>
      <w:proofErr w:type="gramStart"/>
      <w:r>
        <w:rPr>
          <w:color w:val="000000"/>
        </w:rPr>
        <w:t>budget</w:t>
      </w:r>
      <w:proofErr w:type="gramEnd"/>
    </w:p>
    <w:p w14:paraId="754F1246" w14:textId="77777777" w:rsidR="00CD6EA0" w:rsidRDefault="00000000">
      <w:pPr>
        <w:numPr>
          <w:ilvl w:val="0"/>
          <w:numId w:val="9"/>
        </w:numPr>
        <w:pBdr>
          <w:top w:val="nil"/>
          <w:left w:val="nil"/>
          <w:bottom w:val="nil"/>
          <w:right w:val="nil"/>
          <w:between w:val="nil"/>
        </w:pBdr>
        <w:spacing w:after="0"/>
      </w:pPr>
      <w:r>
        <w:rPr>
          <w:color w:val="000000"/>
        </w:rPr>
        <w:t>Post-registration (workshop/banquet) information to LMS site for registration. Make sure to not only include your workshops but the Executive Board of Directors Meeting, the Board of Directors Meeting, the Business Meeting, and the banquet.</w:t>
      </w:r>
    </w:p>
    <w:p w14:paraId="757CF2B9"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Venue</w:t>
      </w:r>
    </w:p>
    <w:p w14:paraId="5578A79B" w14:textId="77777777" w:rsidR="00CD6EA0" w:rsidRDefault="00000000">
      <w:pPr>
        <w:numPr>
          <w:ilvl w:val="0"/>
          <w:numId w:val="10"/>
        </w:numPr>
        <w:pBdr>
          <w:top w:val="nil"/>
          <w:left w:val="nil"/>
          <w:bottom w:val="nil"/>
          <w:right w:val="nil"/>
          <w:between w:val="nil"/>
        </w:pBdr>
      </w:pPr>
      <w:r>
        <w:rPr>
          <w:color w:val="000000"/>
        </w:rPr>
        <w:t xml:space="preserve">Start search at least 18 months in advance looking for </w:t>
      </w:r>
      <w:proofErr w:type="gramStart"/>
      <w:r>
        <w:rPr>
          <w:color w:val="000000"/>
        </w:rPr>
        <w:t>hotel</w:t>
      </w:r>
      <w:proofErr w:type="gramEnd"/>
      <w:r>
        <w:rPr>
          <w:color w:val="000000"/>
        </w:rPr>
        <w:t xml:space="preserve"> large enough to meet NCCEAPA requirements. Also be mindful that you will need a place to put together and store your registration/goody bags. It’s preferable that the hotel </w:t>
      </w:r>
      <w:proofErr w:type="gramStart"/>
      <w:r>
        <w:rPr>
          <w:color w:val="000000"/>
        </w:rPr>
        <w:t>give</w:t>
      </w:r>
      <w:proofErr w:type="gramEnd"/>
      <w:r>
        <w:rPr>
          <w:color w:val="000000"/>
        </w:rPr>
        <w:t xml:space="preserve"> you a space with no extra charge.</w:t>
      </w:r>
    </w:p>
    <w:p w14:paraId="10C2BDA7" w14:textId="77777777" w:rsidR="00CD6EA0" w:rsidRDefault="00000000">
      <w:pPr>
        <w:numPr>
          <w:ilvl w:val="0"/>
          <w:numId w:val="10"/>
        </w:numPr>
        <w:spacing w:line="240" w:lineRule="auto"/>
      </w:pPr>
      <w:r>
        <w:t xml:space="preserve">All contact with the sales office at the facility should be </w:t>
      </w:r>
      <w:proofErr w:type="gramStart"/>
      <w:r>
        <w:t>done</w:t>
      </w:r>
      <w:proofErr w:type="gramEnd"/>
      <w:r>
        <w:t xml:space="preserve"> by the same person throughout the planning to avoid confusion and maintain efficient communication. That same person, along with the President, will be the ones to sign the contract. It is recommended to </w:t>
      </w:r>
      <w:proofErr w:type="gramStart"/>
      <w:r>
        <w:t>keep open communication within the district at all times</w:t>
      </w:r>
      <w:proofErr w:type="gramEnd"/>
      <w:r>
        <w:t xml:space="preserve"> during the planning process. </w:t>
      </w:r>
    </w:p>
    <w:p w14:paraId="19F26911" w14:textId="77777777" w:rsidR="00CD6EA0" w:rsidRDefault="00000000">
      <w:pPr>
        <w:numPr>
          <w:ilvl w:val="0"/>
          <w:numId w:val="10"/>
        </w:numPr>
        <w:spacing w:line="240" w:lineRule="auto"/>
      </w:pPr>
      <w:r>
        <w:t>MUST HAVE APPROVAL OF DATES and AGENDA BY ADMINISTRATION PRIOR TO SIGNING ANY CONTRACTS</w:t>
      </w:r>
    </w:p>
    <w:p w14:paraId="03B569E7" w14:textId="77777777" w:rsidR="00CD6EA0" w:rsidRDefault="00000000">
      <w:pPr>
        <w:numPr>
          <w:ilvl w:val="0"/>
          <w:numId w:val="5"/>
        </w:numPr>
        <w:pBdr>
          <w:top w:val="nil"/>
          <w:left w:val="nil"/>
          <w:bottom w:val="nil"/>
          <w:right w:val="nil"/>
          <w:between w:val="nil"/>
        </w:pBdr>
        <w:spacing w:after="0" w:line="259" w:lineRule="auto"/>
      </w:pPr>
      <w:r>
        <w:rPr>
          <w:color w:val="000000"/>
        </w:rPr>
        <w:t>**SIDE NOTE** NE DISTRICT ONLY** The President and 1st VP are the ones who sign contracts as they make up your board.</w:t>
      </w:r>
    </w:p>
    <w:p w14:paraId="61AC6349"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Finance</w:t>
      </w:r>
    </w:p>
    <w:p w14:paraId="2D69D358" w14:textId="77777777" w:rsidR="00CD6EA0" w:rsidRDefault="00000000">
      <w:pPr>
        <w:numPr>
          <w:ilvl w:val="0"/>
          <w:numId w:val="5"/>
        </w:numPr>
        <w:pBdr>
          <w:top w:val="nil"/>
          <w:left w:val="nil"/>
          <w:bottom w:val="nil"/>
          <w:right w:val="nil"/>
          <w:between w:val="nil"/>
        </w:pBdr>
        <w:spacing w:after="0" w:line="259" w:lineRule="auto"/>
      </w:pPr>
      <w:r>
        <w:rPr>
          <w:color w:val="000000"/>
        </w:rPr>
        <w:t xml:space="preserve">Ask each county to be responsible for donating a particular amount of money or items (Previous donation amount had been $100 per </w:t>
      </w:r>
      <w:r>
        <w:t>member</w:t>
      </w:r>
      <w:r>
        <w:rPr>
          <w:color w:val="000000"/>
        </w:rPr>
        <w:t xml:space="preserve">). ** This “fundraiser” will vary by </w:t>
      </w:r>
      <w:proofErr w:type="gramStart"/>
      <w:r>
        <w:rPr>
          <w:color w:val="000000"/>
        </w:rPr>
        <w:t>districts</w:t>
      </w:r>
      <w:proofErr w:type="gramEnd"/>
      <w:r>
        <w:rPr>
          <w:color w:val="000000"/>
        </w:rPr>
        <w:t>!! It is not something that you have to do.</w:t>
      </w:r>
    </w:p>
    <w:p w14:paraId="4FDD990E" w14:textId="77777777" w:rsidR="00CD6EA0" w:rsidRDefault="00000000">
      <w:pPr>
        <w:numPr>
          <w:ilvl w:val="0"/>
          <w:numId w:val="5"/>
        </w:numPr>
        <w:pBdr>
          <w:top w:val="nil"/>
          <w:left w:val="nil"/>
          <w:bottom w:val="nil"/>
          <w:right w:val="nil"/>
          <w:between w:val="nil"/>
        </w:pBdr>
        <w:spacing w:after="0" w:line="259" w:lineRule="auto"/>
      </w:pPr>
      <w:r>
        <w:rPr>
          <w:color w:val="000000"/>
        </w:rPr>
        <w:t xml:space="preserve">Prepare a template letter requesting donations from </w:t>
      </w:r>
      <w:r>
        <w:t>businesses</w:t>
      </w:r>
      <w:r>
        <w:rPr>
          <w:color w:val="000000"/>
        </w:rPr>
        <w:t>/groups/individuals- this template will be used to contact possible donors from each county in the district. We may already have good examples available.</w:t>
      </w:r>
    </w:p>
    <w:p w14:paraId="03458FDF" w14:textId="77777777" w:rsidR="00CD6EA0" w:rsidRDefault="00000000">
      <w:pPr>
        <w:numPr>
          <w:ilvl w:val="0"/>
          <w:numId w:val="5"/>
        </w:numPr>
        <w:pBdr>
          <w:top w:val="nil"/>
          <w:left w:val="nil"/>
          <w:bottom w:val="nil"/>
          <w:right w:val="nil"/>
          <w:between w:val="nil"/>
        </w:pBdr>
        <w:spacing w:after="0" w:line="259" w:lineRule="auto"/>
      </w:pPr>
      <w:r>
        <w:rPr>
          <w:color w:val="000000"/>
        </w:rPr>
        <w:t>Request donations ON THE DISTRICT LEVEL from the other organizations such as a county’s local Farm Bureau.</w:t>
      </w:r>
    </w:p>
    <w:p w14:paraId="1EAD1310" w14:textId="77777777" w:rsidR="00CD6EA0" w:rsidRDefault="00000000">
      <w:pPr>
        <w:numPr>
          <w:ilvl w:val="0"/>
          <w:numId w:val="5"/>
        </w:numPr>
        <w:pBdr>
          <w:top w:val="nil"/>
          <w:left w:val="nil"/>
          <w:bottom w:val="nil"/>
          <w:right w:val="nil"/>
          <w:between w:val="nil"/>
        </w:pBdr>
        <w:spacing w:after="0" w:line="259" w:lineRule="auto"/>
      </w:pPr>
      <w:r>
        <w:rPr>
          <w:color w:val="000000"/>
        </w:rPr>
        <w:t>Propose and implement fundraising events if desired (raffles, white elephant sales, etc.)</w:t>
      </w:r>
    </w:p>
    <w:p w14:paraId="70C1175E"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Invitation</w:t>
      </w:r>
    </w:p>
    <w:p w14:paraId="3AAA57BA" w14:textId="77777777" w:rsidR="00CD6EA0" w:rsidRDefault="00000000">
      <w:pPr>
        <w:numPr>
          <w:ilvl w:val="0"/>
          <w:numId w:val="6"/>
        </w:numPr>
        <w:pBdr>
          <w:top w:val="nil"/>
          <w:left w:val="nil"/>
          <w:bottom w:val="nil"/>
          <w:right w:val="nil"/>
          <w:between w:val="nil"/>
        </w:pBdr>
        <w:spacing w:after="0" w:line="259" w:lineRule="auto"/>
      </w:pPr>
      <w:r>
        <w:rPr>
          <w:color w:val="000000"/>
        </w:rPr>
        <w:lastRenderedPageBreak/>
        <w:t xml:space="preserve">Should be prepared after securing date and </w:t>
      </w:r>
      <w:proofErr w:type="gramStart"/>
      <w:r>
        <w:rPr>
          <w:color w:val="000000"/>
        </w:rPr>
        <w:t>location</w:t>
      </w:r>
      <w:proofErr w:type="gramEnd"/>
    </w:p>
    <w:p w14:paraId="33F447AC" w14:textId="77777777" w:rsidR="00CD6EA0" w:rsidRDefault="00000000">
      <w:pPr>
        <w:numPr>
          <w:ilvl w:val="0"/>
          <w:numId w:val="6"/>
        </w:numPr>
        <w:pBdr>
          <w:top w:val="nil"/>
          <w:left w:val="nil"/>
          <w:bottom w:val="nil"/>
          <w:right w:val="nil"/>
          <w:between w:val="nil"/>
        </w:pBdr>
        <w:spacing w:after="0" w:line="259" w:lineRule="auto"/>
      </w:pPr>
      <w:proofErr w:type="gramStart"/>
      <w:r>
        <w:rPr>
          <w:color w:val="000000"/>
        </w:rPr>
        <w:t>Committee</w:t>
      </w:r>
      <w:proofErr w:type="gramEnd"/>
      <w:r>
        <w:rPr>
          <w:color w:val="000000"/>
        </w:rPr>
        <w:t xml:space="preserve"> will prepare invitation to present at the prior state meeting. If you are contemplating the use of technology, check with the local travel and tourism department for the area. They may already have something prepared that you can </w:t>
      </w:r>
      <w:proofErr w:type="gramStart"/>
      <w:r>
        <w:rPr>
          <w:color w:val="000000"/>
        </w:rPr>
        <w:t>utilize</w:t>
      </w:r>
      <w:proofErr w:type="gramEnd"/>
      <w:r>
        <w:rPr>
          <w:color w:val="000000"/>
        </w:rPr>
        <w:t xml:space="preserve"> or you can create your own. </w:t>
      </w:r>
    </w:p>
    <w:p w14:paraId="3D6E67CD" w14:textId="77777777" w:rsidR="00CD6EA0" w:rsidRDefault="00000000">
      <w:pPr>
        <w:numPr>
          <w:ilvl w:val="0"/>
          <w:numId w:val="6"/>
        </w:numPr>
        <w:pBdr>
          <w:top w:val="nil"/>
          <w:left w:val="nil"/>
          <w:bottom w:val="nil"/>
          <w:right w:val="nil"/>
          <w:between w:val="nil"/>
        </w:pBdr>
        <w:spacing w:after="0" w:line="259" w:lineRule="auto"/>
      </w:pPr>
      <w:r>
        <w:rPr>
          <w:color w:val="000000"/>
        </w:rPr>
        <w:t xml:space="preserve">Make </w:t>
      </w:r>
      <w:proofErr w:type="gramStart"/>
      <w:r>
        <w:rPr>
          <w:color w:val="000000"/>
        </w:rPr>
        <w:t>host</w:t>
      </w:r>
      <w:proofErr w:type="gramEnd"/>
      <w:r>
        <w:rPr>
          <w:color w:val="000000"/>
        </w:rPr>
        <w:t xml:space="preserve"> district aware of any devices needed for the presentation if you are not able to bring your own.</w:t>
      </w:r>
    </w:p>
    <w:p w14:paraId="4F9106E7" w14:textId="77777777" w:rsidR="00CD6EA0" w:rsidRDefault="00000000">
      <w:pPr>
        <w:numPr>
          <w:ilvl w:val="0"/>
          <w:numId w:val="6"/>
        </w:numPr>
        <w:pBdr>
          <w:top w:val="nil"/>
          <w:left w:val="nil"/>
          <w:bottom w:val="nil"/>
          <w:right w:val="nil"/>
          <w:between w:val="nil"/>
        </w:pBdr>
        <w:spacing w:after="0" w:line="259" w:lineRule="auto"/>
      </w:pPr>
      <w:r>
        <w:rPr>
          <w:color w:val="000000"/>
        </w:rPr>
        <w:t xml:space="preserve">If planning to distribute any written information or brochures, etc. for the upcoming conference, have bundles ready to pass out after </w:t>
      </w:r>
      <w:proofErr w:type="gramStart"/>
      <w:r>
        <w:rPr>
          <w:color w:val="000000"/>
        </w:rPr>
        <w:t>presentation</w:t>
      </w:r>
      <w:proofErr w:type="gramEnd"/>
    </w:p>
    <w:p w14:paraId="09C2A72F" w14:textId="77777777" w:rsidR="00CD6EA0" w:rsidRDefault="00000000">
      <w:pPr>
        <w:numPr>
          <w:ilvl w:val="0"/>
          <w:numId w:val="6"/>
        </w:numPr>
        <w:pBdr>
          <w:top w:val="nil"/>
          <w:left w:val="nil"/>
          <w:bottom w:val="nil"/>
          <w:right w:val="nil"/>
          <w:between w:val="nil"/>
        </w:pBdr>
        <w:spacing w:after="0" w:line="259" w:lineRule="auto"/>
      </w:pPr>
      <w:r>
        <w:rPr>
          <w:color w:val="000000"/>
        </w:rPr>
        <w:t xml:space="preserve">Once </w:t>
      </w:r>
      <w:proofErr w:type="gramStart"/>
      <w:r>
        <w:rPr>
          <w:color w:val="000000"/>
        </w:rPr>
        <w:t>official</w:t>
      </w:r>
      <w:proofErr w:type="gramEnd"/>
      <w:r>
        <w:rPr>
          <w:color w:val="000000"/>
        </w:rPr>
        <w:t xml:space="preserve"> date had been secured send out a reminder “SAVE THE DATE” email so people can put on their calendars.</w:t>
      </w:r>
    </w:p>
    <w:p w14:paraId="0B9472B2" w14:textId="77777777" w:rsidR="00CD6EA0" w:rsidRDefault="00000000">
      <w:pPr>
        <w:numPr>
          <w:ilvl w:val="0"/>
          <w:numId w:val="6"/>
        </w:numPr>
        <w:pBdr>
          <w:top w:val="nil"/>
          <w:left w:val="nil"/>
          <w:bottom w:val="nil"/>
          <w:right w:val="nil"/>
          <w:between w:val="nil"/>
        </w:pBdr>
        <w:spacing w:after="0" w:line="259" w:lineRule="auto"/>
      </w:pPr>
      <w:r>
        <w:rPr>
          <w:color w:val="000000"/>
        </w:rPr>
        <w:t>“EARLY BIRD REGISTRATION” should be made available by late March/early April with due date by June 30</w:t>
      </w:r>
      <w:r>
        <w:rPr>
          <w:color w:val="000000"/>
          <w:vertAlign w:val="superscript"/>
        </w:rPr>
        <w:t>th</w:t>
      </w:r>
      <w:r>
        <w:rPr>
          <w:color w:val="000000"/>
        </w:rPr>
        <w:t xml:space="preserve"> so that counties who allow funds to be paid out of that fiscal year can do so.</w:t>
      </w:r>
    </w:p>
    <w:p w14:paraId="5900C81E"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Workshops</w:t>
      </w:r>
    </w:p>
    <w:p w14:paraId="0E09FC3F"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Propose workshop topics and </w:t>
      </w:r>
      <w:proofErr w:type="gramStart"/>
      <w:r>
        <w:rPr>
          <w:color w:val="000000"/>
        </w:rPr>
        <w:t>instructors</w:t>
      </w:r>
      <w:proofErr w:type="gramEnd"/>
    </w:p>
    <w:p w14:paraId="301EAC18" w14:textId="77777777" w:rsidR="00CD6EA0" w:rsidRDefault="00000000">
      <w:pPr>
        <w:numPr>
          <w:ilvl w:val="0"/>
          <w:numId w:val="3"/>
        </w:numPr>
        <w:pBdr>
          <w:top w:val="nil"/>
          <w:left w:val="nil"/>
          <w:bottom w:val="nil"/>
          <w:right w:val="nil"/>
          <w:between w:val="nil"/>
        </w:pBdr>
        <w:spacing w:after="0" w:line="259" w:lineRule="auto"/>
      </w:pPr>
      <w:r>
        <w:rPr>
          <w:color w:val="000000"/>
        </w:rPr>
        <w:t>Secure needed information about topics and instructors</w:t>
      </w:r>
    </w:p>
    <w:p w14:paraId="23BCD8D5"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Suggest banquet speaker. **Do they need </w:t>
      </w:r>
      <w:proofErr w:type="gramStart"/>
      <w:r>
        <w:rPr>
          <w:color w:val="000000"/>
        </w:rPr>
        <w:t>equipment</w:t>
      </w:r>
      <w:proofErr w:type="gramEnd"/>
      <w:r>
        <w:rPr>
          <w:color w:val="000000"/>
        </w:rPr>
        <w:t xml:space="preserve"> or will they bring their own</w:t>
      </w:r>
      <w:r>
        <w:t>?</w:t>
      </w:r>
      <w:r>
        <w:rPr>
          <w:color w:val="000000"/>
        </w:rPr>
        <w:t xml:space="preserve"> It may be part of their contract that we provide any necessary </w:t>
      </w:r>
      <w:proofErr w:type="gramStart"/>
      <w:r>
        <w:rPr>
          <w:color w:val="000000"/>
        </w:rPr>
        <w:t>equipment.*</w:t>
      </w:r>
      <w:proofErr w:type="gramEnd"/>
      <w:r>
        <w:rPr>
          <w:color w:val="000000"/>
        </w:rPr>
        <w:t xml:space="preserve">* Read the contract carefully!!  </w:t>
      </w:r>
    </w:p>
    <w:p w14:paraId="1ED71B21" w14:textId="77777777" w:rsidR="00CD6EA0" w:rsidRDefault="00000000">
      <w:pPr>
        <w:numPr>
          <w:ilvl w:val="0"/>
          <w:numId w:val="3"/>
        </w:numPr>
        <w:pBdr>
          <w:top w:val="nil"/>
          <w:left w:val="nil"/>
          <w:bottom w:val="nil"/>
          <w:right w:val="nil"/>
          <w:between w:val="nil"/>
        </w:pBdr>
        <w:spacing w:after="0" w:line="259" w:lineRule="auto"/>
      </w:pPr>
      <w:r>
        <w:rPr>
          <w:color w:val="000000"/>
        </w:rPr>
        <w:t>Maintain spreadsheet with names and workshops choices/times/</w:t>
      </w:r>
      <w:proofErr w:type="gramStart"/>
      <w:r>
        <w:rPr>
          <w:color w:val="000000"/>
        </w:rPr>
        <w:t>location</w:t>
      </w:r>
      <w:proofErr w:type="gramEnd"/>
    </w:p>
    <w:p w14:paraId="3D3879DC" w14:textId="77777777" w:rsidR="00CD6EA0" w:rsidRDefault="00000000">
      <w:pPr>
        <w:pBdr>
          <w:top w:val="nil"/>
          <w:left w:val="nil"/>
          <w:bottom w:val="nil"/>
          <w:right w:val="nil"/>
          <w:between w:val="nil"/>
        </w:pBdr>
        <w:spacing w:after="0" w:line="259" w:lineRule="auto"/>
        <w:ind w:left="1800" w:hanging="720"/>
        <w:rPr>
          <w:color w:val="000000"/>
        </w:rPr>
      </w:pPr>
      <w:r>
        <w:rPr>
          <w:color w:val="000000"/>
        </w:rPr>
        <w:t xml:space="preserve">(All of the above bullets </w:t>
      </w:r>
      <w:proofErr w:type="gramStart"/>
      <w:r>
        <w:rPr>
          <w:color w:val="000000"/>
        </w:rPr>
        <w:t>must  be</w:t>
      </w:r>
      <w:proofErr w:type="gramEnd"/>
      <w:r>
        <w:rPr>
          <w:color w:val="000000"/>
        </w:rPr>
        <w:t xml:space="preserve"> approved by Extension Administration, especially before any contracts between the banquet</w:t>
      </w:r>
      <w:r>
        <w:t xml:space="preserve"> </w:t>
      </w:r>
      <w:r>
        <w:rPr>
          <w:color w:val="000000"/>
        </w:rPr>
        <w:t>speaker and hosting district are signed)</w:t>
      </w:r>
    </w:p>
    <w:p w14:paraId="3AA7C197" w14:textId="77777777" w:rsidR="00CD6EA0" w:rsidRDefault="00000000">
      <w:pPr>
        <w:numPr>
          <w:ilvl w:val="0"/>
          <w:numId w:val="3"/>
        </w:numPr>
        <w:pBdr>
          <w:top w:val="nil"/>
          <w:left w:val="nil"/>
          <w:bottom w:val="nil"/>
          <w:right w:val="nil"/>
          <w:between w:val="nil"/>
        </w:pBdr>
        <w:spacing w:after="0" w:line="259" w:lineRule="auto"/>
      </w:pPr>
      <w:r>
        <w:rPr>
          <w:color w:val="000000"/>
        </w:rPr>
        <w:t>Determine cost involved for instructors/</w:t>
      </w:r>
      <w:proofErr w:type="gramStart"/>
      <w:r>
        <w:rPr>
          <w:color w:val="000000"/>
        </w:rPr>
        <w:t>speakers</w:t>
      </w:r>
      <w:proofErr w:type="gramEnd"/>
    </w:p>
    <w:p w14:paraId="50BAA16F"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Help design </w:t>
      </w:r>
      <w:proofErr w:type="gramStart"/>
      <w:r>
        <w:rPr>
          <w:color w:val="000000"/>
        </w:rPr>
        <w:t>and  print</w:t>
      </w:r>
      <w:proofErr w:type="gramEnd"/>
      <w:r>
        <w:rPr>
          <w:color w:val="000000"/>
        </w:rPr>
        <w:t xml:space="preserve"> programs (optional)</w:t>
      </w:r>
    </w:p>
    <w:p w14:paraId="22D00887"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Be aware of proper logo(s) needed for materials provided by </w:t>
      </w:r>
      <w:proofErr w:type="gramStart"/>
      <w:r>
        <w:rPr>
          <w:color w:val="000000"/>
        </w:rPr>
        <w:t>instructors</w:t>
      </w:r>
      <w:proofErr w:type="gramEnd"/>
    </w:p>
    <w:p w14:paraId="21E3D76C" w14:textId="77777777" w:rsidR="00CD6EA0" w:rsidRDefault="00000000">
      <w:pPr>
        <w:numPr>
          <w:ilvl w:val="0"/>
          <w:numId w:val="3"/>
        </w:numPr>
        <w:pBdr>
          <w:top w:val="nil"/>
          <w:left w:val="nil"/>
          <w:bottom w:val="nil"/>
          <w:right w:val="nil"/>
          <w:between w:val="nil"/>
        </w:pBdr>
        <w:spacing w:after="0" w:line="259" w:lineRule="auto"/>
      </w:pPr>
      <w:r>
        <w:rPr>
          <w:color w:val="000000"/>
        </w:rPr>
        <w:t>Make sure you contact instructors to see if they need you to make copies of any materials they will be presenting.  Also take note of any equipment they may need.</w:t>
      </w:r>
    </w:p>
    <w:p w14:paraId="3CCBFC70"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Make sure you have adequate sign-in sheets for each workshop. This is mainly for those who didn’t sign up in LMS. The person responsible for setting up the classes in LMS will have to manually enter the participants in for those who didn’t sign up for the class in advance or </w:t>
      </w:r>
      <w:proofErr w:type="gramStart"/>
      <w:r>
        <w:rPr>
          <w:color w:val="000000"/>
        </w:rPr>
        <w:t>was</w:t>
      </w:r>
      <w:proofErr w:type="gramEnd"/>
      <w:r>
        <w:rPr>
          <w:color w:val="000000"/>
        </w:rPr>
        <w:t xml:space="preserve"> on a waiting list.</w:t>
      </w:r>
    </w:p>
    <w:p w14:paraId="78A022FC"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Consult with other related committees as </w:t>
      </w:r>
      <w:proofErr w:type="gramStart"/>
      <w:r>
        <w:rPr>
          <w:color w:val="000000"/>
        </w:rPr>
        <w:t>necessary</w:t>
      </w:r>
      <w:proofErr w:type="gramEnd"/>
    </w:p>
    <w:p w14:paraId="326B16A2" w14:textId="77777777" w:rsidR="00CD6EA0" w:rsidRDefault="00CD6EA0">
      <w:pPr>
        <w:pBdr>
          <w:top w:val="nil"/>
          <w:left w:val="nil"/>
          <w:bottom w:val="nil"/>
          <w:right w:val="nil"/>
          <w:between w:val="nil"/>
        </w:pBdr>
        <w:spacing w:after="0"/>
        <w:ind w:hanging="720"/>
        <w:rPr>
          <w:b/>
          <w:sz w:val="28"/>
          <w:szCs w:val="28"/>
        </w:rPr>
      </w:pPr>
    </w:p>
    <w:p w14:paraId="51500CB5" w14:textId="77777777" w:rsidR="00CD6EA0" w:rsidRDefault="00CD6EA0">
      <w:pPr>
        <w:pBdr>
          <w:top w:val="nil"/>
          <w:left w:val="nil"/>
          <w:bottom w:val="nil"/>
          <w:right w:val="nil"/>
          <w:between w:val="nil"/>
        </w:pBdr>
        <w:spacing w:after="0"/>
        <w:ind w:hanging="720"/>
        <w:rPr>
          <w:b/>
          <w:sz w:val="28"/>
          <w:szCs w:val="28"/>
        </w:rPr>
      </w:pPr>
    </w:p>
    <w:p w14:paraId="07045D04" w14:textId="77777777" w:rsidR="00CD6EA0" w:rsidRDefault="00CD6EA0">
      <w:pPr>
        <w:pBdr>
          <w:top w:val="nil"/>
          <w:left w:val="nil"/>
          <w:bottom w:val="nil"/>
          <w:right w:val="nil"/>
          <w:between w:val="nil"/>
        </w:pBdr>
        <w:spacing w:after="0"/>
        <w:ind w:hanging="720"/>
        <w:rPr>
          <w:b/>
          <w:sz w:val="28"/>
          <w:szCs w:val="28"/>
        </w:rPr>
      </w:pPr>
    </w:p>
    <w:p w14:paraId="4D710D16"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lastRenderedPageBreak/>
        <w:t>Registration</w:t>
      </w:r>
    </w:p>
    <w:p w14:paraId="050FEC66" w14:textId="77777777" w:rsidR="00CD6EA0" w:rsidRDefault="00000000">
      <w:pPr>
        <w:numPr>
          <w:ilvl w:val="0"/>
          <w:numId w:val="1"/>
        </w:numPr>
        <w:pBdr>
          <w:top w:val="nil"/>
          <w:left w:val="nil"/>
          <w:bottom w:val="nil"/>
          <w:right w:val="nil"/>
          <w:between w:val="nil"/>
        </w:pBdr>
        <w:spacing w:after="0"/>
      </w:pPr>
      <w:r>
        <w:rPr>
          <w:color w:val="000000"/>
        </w:rPr>
        <w:t>Receive copies of registration forms and fees (usually by committee member and/or Treasurer; helpful if both are in the same office)</w:t>
      </w:r>
    </w:p>
    <w:p w14:paraId="4EECABA4" w14:textId="77777777" w:rsidR="00CD6EA0" w:rsidRDefault="00000000">
      <w:pPr>
        <w:numPr>
          <w:ilvl w:val="0"/>
          <w:numId w:val="1"/>
        </w:numPr>
        <w:pBdr>
          <w:top w:val="nil"/>
          <w:left w:val="nil"/>
          <w:bottom w:val="nil"/>
          <w:right w:val="nil"/>
          <w:between w:val="nil"/>
        </w:pBdr>
        <w:spacing w:after="0"/>
      </w:pPr>
      <w:r>
        <w:rPr>
          <w:color w:val="000000"/>
        </w:rPr>
        <w:t>Maintain spreadsheet with names, counties, district, type of attendee (member, member guest, administration)</w:t>
      </w:r>
    </w:p>
    <w:p w14:paraId="6881A152" w14:textId="77777777" w:rsidR="00CD6EA0" w:rsidRDefault="00000000">
      <w:pPr>
        <w:numPr>
          <w:ilvl w:val="0"/>
          <w:numId w:val="1"/>
        </w:numPr>
        <w:pBdr>
          <w:top w:val="nil"/>
          <w:left w:val="nil"/>
          <w:bottom w:val="nil"/>
          <w:right w:val="nil"/>
          <w:between w:val="nil"/>
        </w:pBdr>
        <w:spacing w:after="0"/>
      </w:pPr>
      <w:r>
        <w:rPr>
          <w:color w:val="000000"/>
        </w:rPr>
        <w:t xml:space="preserve">Provide steering committee list of names to determine who should be recognized at banquet (i.e., Administration from A&amp;T and NCSU, </w:t>
      </w:r>
      <w:proofErr w:type="spellStart"/>
      <w:r>
        <w:rPr>
          <w:color w:val="000000"/>
        </w:rPr>
        <w:t>etc</w:t>
      </w:r>
      <w:proofErr w:type="spellEnd"/>
      <w:r>
        <w:rPr>
          <w:color w:val="000000"/>
        </w:rPr>
        <w:t>). Maybe give a general recognition of spouses/significant others. Just a welcome; nothing they need to stand up for.</w:t>
      </w:r>
    </w:p>
    <w:p w14:paraId="5016B276" w14:textId="77777777" w:rsidR="00CD6EA0" w:rsidRDefault="00000000">
      <w:pPr>
        <w:pBdr>
          <w:top w:val="nil"/>
          <w:left w:val="nil"/>
          <w:bottom w:val="nil"/>
          <w:right w:val="nil"/>
          <w:between w:val="nil"/>
        </w:pBdr>
        <w:spacing w:after="0"/>
        <w:ind w:left="720" w:hanging="720"/>
        <w:rPr>
          <w:color w:val="000000"/>
        </w:rPr>
      </w:pPr>
      <w:r>
        <w:rPr>
          <w:color w:val="000000"/>
        </w:rPr>
        <w:t xml:space="preserve">**SIDE NOTE- all administration from both universities (instructors included) are to </w:t>
      </w:r>
      <w:proofErr w:type="gramStart"/>
      <w:r>
        <w:rPr>
          <w:color w:val="000000"/>
        </w:rPr>
        <w:t>pay</w:t>
      </w:r>
      <w:proofErr w:type="gramEnd"/>
      <w:r>
        <w:rPr>
          <w:color w:val="000000"/>
        </w:rPr>
        <w:t xml:space="preserve"> their own hotel, and food fees from their respective travel. NCCEAPA DOES NOT COVER THAT COST!!!</w:t>
      </w:r>
    </w:p>
    <w:p w14:paraId="11C93362" w14:textId="77777777" w:rsidR="00CD6EA0" w:rsidRDefault="00000000">
      <w:pPr>
        <w:numPr>
          <w:ilvl w:val="0"/>
          <w:numId w:val="1"/>
        </w:numPr>
        <w:pBdr>
          <w:top w:val="nil"/>
          <w:left w:val="nil"/>
          <w:bottom w:val="nil"/>
          <w:right w:val="nil"/>
          <w:between w:val="nil"/>
        </w:pBdr>
        <w:spacing w:after="0"/>
      </w:pPr>
      <w:r>
        <w:rPr>
          <w:color w:val="000000"/>
        </w:rPr>
        <w:t>Put together registration packets for each participant (receipts, agenda, tickets, etc.)</w:t>
      </w:r>
    </w:p>
    <w:p w14:paraId="6EC4FA42" w14:textId="77777777" w:rsidR="00CD6EA0" w:rsidRDefault="00000000">
      <w:pPr>
        <w:numPr>
          <w:ilvl w:val="0"/>
          <w:numId w:val="1"/>
        </w:numPr>
        <w:pBdr>
          <w:top w:val="nil"/>
          <w:left w:val="nil"/>
          <w:bottom w:val="nil"/>
          <w:right w:val="nil"/>
          <w:between w:val="nil"/>
        </w:pBdr>
        <w:spacing w:after="0"/>
      </w:pPr>
      <w:r>
        <w:rPr>
          <w:color w:val="000000"/>
        </w:rPr>
        <w:t>Transport registration packets to meeting</w:t>
      </w:r>
    </w:p>
    <w:p w14:paraId="15C1B702" w14:textId="77777777" w:rsidR="00CD6EA0" w:rsidRDefault="00000000">
      <w:pPr>
        <w:numPr>
          <w:ilvl w:val="0"/>
          <w:numId w:val="1"/>
        </w:numPr>
        <w:pBdr>
          <w:top w:val="nil"/>
          <w:left w:val="nil"/>
          <w:bottom w:val="nil"/>
          <w:right w:val="nil"/>
          <w:between w:val="nil"/>
        </w:pBdr>
        <w:spacing w:after="0"/>
      </w:pPr>
      <w:r>
        <w:rPr>
          <w:color w:val="000000"/>
        </w:rPr>
        <w:t xml:space="preserve">Determine schedule for manning of registration desk at meeting and solicit </w:t>
      </w:r>
      <w:proofErr w:type="gramStart"/>
      <w:r>
        <w:rPr>
          <w:color w:val="000000"/>
        </w:rPr>
        <w:t>volunteers</w:t>
      </w:r>
      <w:proofErr w:type="gramEnd"/>
    </w:p>
    <w:p w14:paraId="4396731C"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Banquet/Decorations</w:t>
      </w:r>
    </w:p>
    <w:p w14:paraId="7DCAD987" w14:textId="77777777" w:rsidR="00CD6EA0" w:rsidRDefault="00000000">
      <w:pPr>
        <w:numPr>
          <w:ilvl w:val="0"/>
          <w:numId w:val="2"/>
        </w:numPr>
        <w:pBdr>
          <w:top w:val="nil"/>
          <w:left w:val="nil"/>
          <w:bottom w:val="nil"/>
          <w:right w:val="nil"/>
          <w:between w:val="nil"/>
        </w:pBdr>
        <w:spacing w:after="0"/>
      </w:pPr>
      <w:r>
        <w:rPr>
          <w:color w:val="000000"/>
        </w:rPr>
        <w:t>Propose menu for banquet for approval of steering committee (or district)</w:t>
      </w:r>
    </w:p>
    <w:p w14:paraId="6A080082" w14:textId="77777777" w:rsidR="00CD6EA0" w:rsidRDefault="00000000">
      <w:pPr>
        <w:numPr>
          <w:ilvl w:val="0"/>
          <w:numId w:val="2"/>
        </w:numPr>
        <w:pBdr>
          <w:top w:val="nil"/>
          <w:left w:val="nil"/>
          <w:bottom w:val="nil"/>
          <w:right w:val="nil"/>
          <w:between w:val="nil"/>
        </w:pBdr>
        <w:spacing w:after="0"/>
      </w:pPr>
      <w:r>
        <w:rPr>
          <w:color w:val="000000"/>
        </w:rPr>
        <w:t xml:space="preserve">Prepare place cards/tent cards for head </w:t>
      </w:r>
      <w:proofErr w:type="gramStart"/>
      <w:r>
        <w:rPr>
          <w:color w:val="000000"/>
        </w:rPr>
        <w:t>table</w:t>
      </w:r>
      <w:proofErr w:type="gramEnd"/>
    </w:p>
    <w:p w14:paraId="50086DCB" w14:textId="77777777" w:rsidR="00CD6EA0" w:rsidRDefault="00000000">
      <w:pPr>
        <w:numPr>
          <w:ilvl w:val="0"/>
          <w:numId w:val="2"/>
        </w:numPr>
        <w:pBdr>
          <w:top w:val="nil"/>
          <w:left w:val="nil"/>
          <w:bottom w:val="nil"/>
          <w:right w:val="nil"/>
          <w:between w:val="nil"/>
        </w:pBdr>
        <w:spacing w:after="0"/>
      </w:pPr>
      <w:r>
        <w:rPr>
          <w:color w:val="000000"/>
        </w:rPr>
        <w:t xml:space="preserve">Propose centerpieces for table for banquet/business meeting. It’s always a good idea to consider incorporating </w:t>
      </w:r>
      <w:proofErr w:type="gramStart"/>
      <w:r>
        <w:rPr>
          <w:color w:val="000000"/>
        </w:rPr>
        <w:t>agricultural</w:t>
      </w:r>
      <w:proofErr w:type="gramEnd"/>
      <w:r>
        <w:rPr>
          <w:color w:val="000000"/>
        </w:rPr>
        <w:t xml:space="preserve"> and your theme in your decoration if possible.</w:t>
      </w:r>
    </w:p>
    <w:p w14:paraId="6E68D42B" w14:textId="77777777" w:rsidR="00CD6EA0" w:rsidRDefault="00000000">
      <w:pPr>
        <w:numPr>
          <w:ilvl w:val="0"/>
          <w:numId w:val="2"/>
        </w:numPr>
        <w:pBdr>
          <w:top w:val="nil"/>
          <w:left w:val="nil"/>
          <w:bottom w:val="nil"/>
          <w:right w:val="nil"/>
          <w:between w:val="nil"/>
        </w:pBdr>
        <w:spacing w:after="0"/>
      </w:pPr>
      <w:r>
        <w:rPr>
          <w:color w:val="000000"/>
        </w:rPr>
        <w:t>Purchase and/or make items for centerpieces.</w:t>
      </w:r>
    </w:p>
    <w:p w14:paraId="46A06424" w14:textId="77777777" w:rsidR="00CD6EA0" w:rsidRDefault="00000000">
      <w:pPr>
        <w:numPr>
          <w:ilvl w:val="0"/>
          <w:numId w:val="2"/>
        </w:numPr>
        <w:pBdr>
          <w:top w:val="nil"/>
          <w:left w:val="nil"/>
          <w:bottom w:val="nil"/>
          <w:right w:val="nil"/>
          <w:between w:val="nil"/>
        </w:pBdr>
        <w:spacing w:after="0"/>
      </w:pPr>
      <w:r>
        <w:rPr>
          <w:color w:val="000000"/>
        </w:rPr>
        <w:t xml:space="preserve">Make sure </w:t>
      </w:r>
      <w:proofErr w:type="gramStart"/>
      <w:r>
        <w:rPr>
          <w:color w:val="000000"/>
        </w:rPr>
        <w:t>needed</w:t>
      </w:r>
      <w:proofErr w:type="gramEnd"/>
      <w:r>
        <w:rPr>
          <w:color w:val="000000"/>
        </w:rPr>
        <w:t xml:space="preserve"> equipment is set up at the head table (this is also something that the person finding the venue needs to keep up with; mainly to see if there is a charge for using hotel </w:t>
      </w:r>
      <w:proofErr w:type="gramStart"/>
      <w:r>
        <w:rPr>
          <w:color w:val="000000"/>
        </w:rPr>
        <w:t>equipment .</w:t>
      </w:r>
      <w:proofErr w:type="gramEnd"/>
      <w:r>
        <w:rPr>
          <w:color w:val="000000"/>
        </w:rPr>
        <w:t xml:space="preserve"> (If </w:t>
      </w:r>
      <w:proofErr w:type="gramStart"/>
      <w:r>
        <w:rPr>
          <w:color w:val="000000"/>
        </w:rPr>
        <w:t>no</w:t>
      </w:r>
      <w:proofErr w:type="gramEnd"/>
      <w:r>
        <w:rPr>
          <w:color w:val="000000"/>
        </w:rPr>
        <w:t xml:space="preserve"> charge it’s easier to use theirs, than transport your own equipment.)  </w:t>
      </w:r>
    </w:p>
    <w:p w14:paraId="122E8FEC" w14:textId="77777777" w:rsidR="00CD6EA0" w:rsidRDefault="00000000">
      <w:pPr>
        <w:numPr>
          <w:ilvl w:val="0"/>
          <w:numId w:val="2"/>
        </w:numPr>
        <w:pBdr>
          <w:top w:val="nil"/>
          <w:left w:val="nil"/>
          <w:bottom w:val="nil"/>
          <w:right w:val="nil"/>
          <w:between w:val="nil"/>
        </w:pBdr>
        <w:spacing w:after="0"/>
      </w:pPr>
      <w:r>
        <w:rPr>
          <w:color w:val="000000"/>
        </w:rPr>
        <w:t xml:space="preserve">Make sure your decoration committee knows in advance the time you will be setting up. You will have to do it twice. Once for banquet and once for business meeting on Friday. **Words of wisdom** It’s easier to do full decoration for banquet and simply take away a few pieces for the business than to have a whole other set of decoration. It is also a good thing to raffle off decoration than to have to pack it up and haul it away yourselves. </w:t>
      </w:r>
      <w:proofErr w:type="gramStart"/>
      <w:r>
        <w:rPr>
          <w:color w:val="000000"/>
        </w:rPr>
        <w:t>UNLESS,</w:t>
      </w:r>
      <w:proofErr w:type="gramEnd"/>
      <w:r>
        <w:rPr>
          <w:color w:val="000000"/>
        </w:rPr>
        <w:t xml:space="preserve"> you borrowed the decoration. Also, </w:t>
      </w:r>
      <w:r>
        <w:t xml:space="preserve">ask your </w:t>
      </w:r>
      <w:proofErr w:type="gramStart"/>
      <w:r>
        <w:t>hotel</w:t>
      </w:r>
      <w:proofErr w:type="gramEnd"/>
      <w:r>
        <w:t xml:space="preserve"> they may already have something you can use.</w:t>
      </w:r>
    </w:p>
    <w:p w14:paraId="1F541838" w14:textId="77777777" w:rsidR="00CD6EA0" w:rsidRDefault="00000000">
      <w:pPr>
        <w:pBdr>
          <w:top w:val="nil"/>
          <w:left w:val="nil"/>
          <w:bottom w:val="nil"/>
          <w:right w:val="nil"/>
          <w:between w:val="nil"/>
        </w:pBdr>
        <w:spacing w:after="0"/>
        <w:ind w:hanging="720"/>
        <w:rPr>
          <w:color w:val="000000"/>
        </w:rPr>
      </w:pPr>
      <w:r>
        <w:rPr>
          <w:b/>
          <w:color w:val="000000"/>
          <w:sz w:val="28"/>
          <w:szCs w:val="28"/>
        </w:rPr>
        <w:t>Programs</w:t>
      </w:r>
    </w:p>
    <w:p w14:paraId="7831DAC2" w14:textId="77777777" w:rsidR="00CD6EA0" w:rsidRDefault="00000000">
      <w:pPr>
        <w:numPr>
          <w:ilvl w:val="0"/>
          <w:numId w:val="3"/>
        </w:numPr>
        <w:pBdr>
          <w:top w:val="nil"/>
          <w:left w:val="nil"/>
          <w:bottom w:val="nil"/>
          <w:right w:val="nil"/>
          <w:between w:val="nil"/>
        </w:pBdr>
        <w:spacing w:after="0" w:line="259" w:lineRule="auto"/>
      </w:pPr>
      <w:r>
        <w:rPr>
          <w:color w:val="000000"/>
        </w:rPr>
        <w:t>Secure needed information from state president and planning committee chairs (registration, workshops, meetings, past presidents’ breakfast, etc.)</w:t>
      </w:r>
    </w:p>
    <w:p w14:paraId="2BA22A15"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Program should reflect conference schedule with time and daily </w:t>
      </w:r>
      <w:proofErr w:type="gramStart"/>
      <w:r>
        <w:rPr>
          <w:color w:val="000000"/>
        </w:rPr>
        <w:t>activities</w:t>
      </w:r>
      <w:proofErr w:type="gramEnd"/>
      <w:r>
        <w:rPr>
          <w:color w:val="000000"/>
        </w:rPr>
        <w:t xml:space="preserve"> </w:t>
      </w:r>
    </w:p>
    <w:p w14:paraId="073526CC"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Banquet or Luncheon (depending on preference) program should reflect speakers, entertainment, </w:t>
      </w:r>
      <w:proofErr w:type="gramStart"/>
      <w:r>
        <w:rPr>
          <w:color w:val="000000"/>
        </w:rPr>
        <w:t>meal time</w:t>
      </w:r>
      <w:proofErr w:type="gramEnd"/>
      <w:r>
        <w:rPr>
          <w:color w:val="000000"/>
        </w:rPr>
        <w:t>, awards recognition and any special guests</w:t>
      </w:r>
    </w:p>
    <w:p w14:paraId="1D1E184F" w14:textId="77777777" w:rsidR="00CD6EA0" w:rsidRDefault="00000000">
      <w:pPr>
        <w:numPr>
          <w:ilvl w:val="0"/>
          <w:numId w:val="3"/>
        </w:numPr>
        <w:pBdr>
          <w:top w:val="nil"/>
          <w:left w:val="nil"/>
          <w:bottom w:val="nil"/>
          <w:right w:val="nil"/>
          <w:between w:val="nil"/>
        </w:pBdr>
        <w:spacing w:after="0" w:line="259" w:lineRule="auto"/>
      </w:pPr>
      <w:r>
        <w:rPr>
          <w:color w:val="000000"/>
        </w:rPr>
        <w:lastRenderedPageBreak/>
        <w:t xml:space="preserve">Programs should be designed to reflect </w:t>
      </w:r>
      <w:proofErr w:type="gramStart"/>
      <w:r>
        <w:rPr>
          <w:color w:val="000000"/>
        </w:rPr>
        <w:t>theme</w:t>
      </w:r>
      <w:proofErr w:type="gramEnd"/>
      <w:r>
        <w:rPr>
          <w:color w:val="000000"/>
        </w:rPr>
        <w:t xml:space="preserve"> </w:t>
      </w:r>
    </w:p>
    <w:p w14:paraId="26974B05" w14:textId="77777777" w:rsidR="00CD6EA0" w:rsidRDefault="00000000">
      <w:pPr>
        <w:numPr>
          <w:ilvl w:val="0"/>
          <w:numId w:val="3"/>
        </w:numPr>
        <w:pBdr>
          <w:top w:val="nil"/>
          <w:left w:val="nil"/>
          <w:bottom w:val="nil"/>
          <w:right w:val="nil"/>
          <w:between w:val="nil"/>
        </w:pBdr>
        <w:spacing w:after="0" w:line="259" w:lineRule="auto"/>
      </w:pPr>
      <w:r>
        <w:rPr>
          <w:color w:val="000000"/>
        </w:rPr>
        <w:t>After receiving approval programs may be printed</w:t>
      </w:r>
    </w:p>
    <w:p w14:paraId="1525BAC3"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Community Service Project</w:t>
      </w:r>
    </w:p>
    <w:p w14:paraId="637A8A4D" w14:textId="77777777" w:rsidR="00CD6EA0" w:rsidRDefault="00000000">
      <w:pPr>
        <w:numPr>
          <w:ilvl w:val="0"/>
          <w:numId w:val="7"/>
        </w:numPr>
        <w:pBdr>
          <w:top w:val="nil"/>
          <w:left w:val="nil"/>
          <w:bottom w:val="nil"/>
          <w:right w:val="nil"/>
          <w:between w:val="nil"/>
        </w:pBdr>
        <w:spacing w:after="0" w:line="259" w:lineRule="auto"/>
      </w:pPr>
      <w:r>
        <w:rPr>
          <w:color w:val="000000"/>
        </w:rPr>
        <w:t xml:space="preserve">Ask attendees to bring items that can be donated to local non-profit </w:t>
      </w:r>
      <w:proofErr w:type="gramStart"/>
      <w:r>
        <w:rPr>
          <w:color w:val="000000"/>
        </w:rPr>
        <w:t>organization</w:t>
      </w:r>
      <w:proofErr w:type="gramEnd"/>
      <w:r>
        <w:rPr>
          <w:color w:val="000000"/>
        </w:rPr>
        <w:t xml:space="preserve"> (food bank, shelter, hospice, soup kitchen, etc.)</w:t>
      </w:r>
    </w:p>
    <w:p w14:paraId="6F18A667" w14:textId="77777777" w:rsidR="00CD6EA0" w:rsidRDefault="00000000">
      <w:pPr>
        <w:numPr>
          <w:ilvl w:val="0"/>
          <w:numId w:val="7"/>
        </w:numPr>
        <w:pBdr>
          <w:top w:val="nil"/>
          <w:left w:val="nil"/>
          <w:bottom w:val="nil"/>
          <w:right w:val="nil"/>
          <w:between w:val="nil"/>
        </w:pBdr>
        <w:spacing w:after="0" w:line="259" w:lineRule="auto"/>
      </w:pPr>
      <w:r>
        <w:rPr>
          <w:color w:val="000000"/>
        </w:rPr>
        <w:t>Determine recipient/acknowledgement of items (who, when and how items will get to desired destination)</w:t>
      </w:r>
    </w:p>
    <w:p w14:paraId="1FB4B5FB" w14:textId="77777777" w:rsidR="00CD6EA0" w:rsidRDefault="00000000">
      <w:pPr>
        <w:numPr>
          <w:ilvl w:val="0"/>
          <w:numId w:val="7"/>
        </w:numPr>
        <w:pBdr>
          <w:top w:val="nil"/>
          <w:left w:val="nil"/>
          <w:bottom w:val="nil"/>
          <w:right w:val="nil"/>
          <w:between w:val="nil"/>
        </w:pBdr>
        <w:spacing w:after="0" w:line="259" w:lineRule="auto"/>
      </w:pPr>
      <w:r>
        <w:rPr>
          <w:color w:val="000000"/>
        </w:rPr>
        <w:t xml:space="preserve">Provide items appropriate for donation to program committee to include with email/online registration </w:t>
      </w:r>
      <w:proofErr w:type="gramStart"/>
      <w:r>
        <w:rPr>
          <w:color w:val="000000"/>
        </w:rPr>
        <w:t>form</w:t>
      </w:r>
      <w:proofErr w:type="gramEnd"/>
    </w:p>
    <w:p w14:paraId="72B61BB2"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Door Prizes/Favors</w:t>
      </w:r>
    </w:p>
    <w:p w14:paraId="4F5180BC" w14:textId="77777777" w:rsidR="00CD6EA0" w:rsidRDefault="00000000">
      <w:pPr>
        <w:numPr>
          <w:ilvl w:val="0"/>
          <w:numId w:val="4"/>
        </w:numPr>
        <w:pBdr>
          <w:top w:val="nil"/>
          <w:left w:val="nil"/>
          <w:bottom w:val="nil"/>
          <w:right w:val="nil"/>
          <w:between w:val="nil"/>
        </w:pBdr>
        <w:spacing w:after="0" w:line="259" w:lineRule="auto"/>
      </w:pPr>
      <w:r>
        <w:rPr>
          <w:color w:val="000000"/>
        </w:rPr>
        <w:t xml:space="preserve">With input from general membership determine what, if any, favors should be </w:t>
      </w:r>
      <w:proofErr w:type="gramStart"/>
      <w:r>
        <w:rPr>
          <w:color w:val="000000"/>
        </w:rPr>
        <w:t>given</w:t>
      </w:r>
      <w:proofErr w:type="gramEnd"/>
    </w:p>
    <w:p w14:paraId="04C49CEB" w14:textId="77777777" w:rsidR="00CD6EA0" w:rsidRDefault="00000000">
      <w:pPr>
        <w:numPr>
          <w:ilvl w:val="0"/>
          <w:numId w:val="4"/>
        </w:numPr>
        <w:pBdr>
          <w:top w:val="nil"/>
          <w:left w:val="nil"/>
          <w:bottom w:val="nil"/>
          <w:right w:val="nil"/>
          <w:between w:val="nil"/>
        </w:pBdr>
        <w:spacing w:after="0" w:line="259" w:lineRule="auto"/>
      </w:pPr>
      <w:r>
        <w:rPr>
          <w:color w:val="000000"/>
        </w:rPr>
        <w:t>Determine number of door prizes and system for distributing them at the end of the business session.</w:t>
      </w:r>
    </w:p>
    <w:p w14:paraId="05C49713" w14:textId="77777777" w:rsidR="00CD6EA0" w:rsidRDefault="00000000">
      <w:pPr>
        <w:numPr>
          <w:ilvl w:val="0"/>
          <w:numId w:val="4"/>
        </w:numPr>
        <w:pBdr>
          <w:top w:val="nil"/>
          <w:left w:val="nil"/>
          <w:bottom w:val="nil"/>
          <w:right w:val="nil"/>
          <w:between w:val="nil"/>
        </w:pBdr>
        <w:spacing w:after="0" w:line="259" w:lineRule="auto"/>
      </w:pPr>
      <w:r>
        <w:rPr>
          <w:color w:val="000000"/>
        </w:rPr>
        <w:t xml:space="preserve">Items should be of specified </w:t>
      </w:r>
      <w:proofErr w:type="gramStart"/>
      <w:r>
        <w:rPr>
          <w:color w:val="000000"/>
        </w:rPr>
        <w:t>value</w:t>
      </w:r>
      <w:proofErr w:type="gramEnd"/>
    </w:p>
    <w:p w14:paraId="61E4741D" w14:textId="77777777" w:rsidR="00CD6EA0" w:rsidRDefault="00000000">
      <w:pPr>
        <w:numPr>
          <w:ilvl w:val="0"/>
          <w:numId w:val="4"/>
        </w:numPr>
        <w:pBdr>
          <w:top w:val="nil"/>
          <w:left w:val="nil"/>
          <w:bottom w:val="nil"/>
          <w:right w:val="nil"/>
          <w:between w:val="nil"/>
        </w:pBdr>
        <w:spacing w:after="0" w:line="259" w:lineRule="auto"/>
      </w:pPr>
      <w:r>
        <w:rPr>
          <w:color w:val="000000"/>
        </w:rPr>
        <w:t xml:space="preserve">Items should be appropriate for either female or male </w:t>
      </w:r>
      <w:proofErr w:type="gramStart"/>
      <w:r>
        <w:rPr>
          <w:color w:val="000000"/>
        </w:rPr>
        <w:t>attendee</w:t>
      </w:r>
      <w:proofErr w:type="gramEnd"/>
    </w:p>
    <w:p w14:paraId="14476FED" w14:textId="77777777" w:rsidR="00CD6EA0" w:rsidRDefault="00000000">
      <w:pPr>
        <w:pBdr>
          <w:top w:val="nil"/>
          <w:left w:val="nil"/>
          <w:bottom w:val="nil"/>
          <w:right w:val="nil"/>
          <w:between w:val="nil"/>
        </w:pBdr>
        <w:spacing w:after="0"/>
        <w:ind w:hanging="720"/>
        <w:rPr>
          <w:b/>
          <w:color w:val="000000"/>
          <w:sz w:val="28"/>
          <w:szCs w:val="28"/>
        </w:rPr>
      </w:pPr>
      <w:r>
        <w:rPr>
          <w:b/>
          <w:color w:val="000000"/>
          <w:sz w:val="28"/>
          <w:szCs w:val="28"/>
        </w:rPr>
        <w:t>TERSSA – The Extension &amp; Research Support Staff Association:</w:t>
      </w:r>
    </w:p>
    <w:p w14:paraId="139DA673"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 As directed/recommended by Extension Administration, TERSSA and NCCEAPA will hold a conjoint conference the year North Carolina holds the President seat for TERSSA.</w:t>
      </w:r>
    </w:p>
    <w:p w14:paraId="22074AF8" w14:textId="77777777" w:rsidR="00CD6EA0" w:rsidRDefault="00000000">
      <w:pPr>
        <w:numPr>
          <w:ilvl w:val="0"/>
          <w:numId w:val="3"/>
        </w:numPr>
        <w:pBdr>
          <w:top w:val="nil"/>
          <w:left w:val="nil"/>
          <w:bottom w:val="nil"/>
          <w:right w:val="nil"/>
          <w:between w:val="nil"/>
        </w:pBdr>
        <w:spacing w:after="0" w:line="259" w:lineRule="auto"/>
      </w:pPr>
      <w:r>
        <w:rPr>
          <w:color w:val="000000"/>
        </w:rPr>
        <w:t xml:space="preserve">TERSSA President will work with TERSSA Annual Meeting Committee Chairperson, along with NCCEAPA President, District President hosting the annual conference, and District Planning Committee Chair </w:t>
      </w:r>
      <w:proofErr w:type="gramStart"/>
      <w:r>
        <w:rPr>
          <w:color w:val="000000"/>
        </w:rPr>
        <w:t>in order to</w:t>
      </w:r>
      <w:proofErr w:type="gramEnd"/>
      <w:r>
        <w:rPr>
          <w:color w:val="000000"/>
        </w:rPr>
        <w:t xml:space="preserve"> have a clear understanding of what is needed to </w:t>
      </w:r>
      <w:r>
        <w:t>e</w:t>
      </w:r>
      <w:r>
        <w:rPr>
          <w:color w:val="000000"/>
        </w:rPr>
        <w:t>nsure a successful conjoint conference for both associations.</w:t>
      </w:r>
    </w:p>
    <w:p w14:paraId="0CD3C09F" w14:textId="77777777" w:rsidR="00CD6EA0" w:rsidRDefault="00000000">
      <w:pPr>
        <w:numPr>
          <w:ilvl w:val="0"/>
          <w:numId w:val="3"/>
        </w:numPr>
        <w:pBdr>
          <w:top w:val="nil"/>
          <w:left w:val="nil"/>
          <w:bottom w:val="nil"/>
          <w:right w:val="nil"/>
          <w:between w:val="nil"/>
        </w:pBdr>
        <w:spacing w:after="160" w:line="259" w:lineRule="auto"/>
      </w:pPr>
      <w:r>
        <w:rPr>
          <w:color w:val="000000"/>
        </w:rPr>
        <w:t xml:space="preserve">Efforts are to be made to incorporate both associations in functions during the entire conference, </w:t>
      </w:r>
      <w:proofErr w:type="gramStart"/>
      <w:r>
        <w:rPr>
          <w:color w:val="000000"/>
        </w:rPr>
        <w:t>i.e.</w:t>
      </w:r>
      <w:proofErr w:type="gramEnd"/>
      <w:r>
        <w:rPr>
          <w:color w:val="000000"/>
        </w:rPr>
        <w:t xml:space="preserve"> professional development seminars, business meetings, tours, award presentations, etc. where applicable.</w:t>
      </w:r>
    </w:p>
    <w:p w14:paraId="329153E7" w14:textId="77777777" w:rsidR="00CD6EA0" w:rsidRDefault="00000000">
      <w:pPr>
        <w:numPr>
          <w:ilvl w:val="0"/>
          <w:numId w:val="3"/>
        </w:numPr>
        <w:shd w:val="clear" w:color="auto" w:fill="FFFF00"/>
        <w:spacing w:after="160" w:line="240" w:lineRule="auto"/>
        <w:rPr>
          <w:rFonts w:ascii="Noto Sans Symbols" w:eastAsia="Noto Sans Symbols" w:hAnsi="Noto Sans Symbols" w:cs="Noto Sans Symbols"/>
          <w:color w:val="000000"/>
        </w:rPr>
      </w:pPr>
      <w:r>
        <w:rPr>
          <w:color w:val="000000"/>
          <w:highlight w:val="yellow"/>
        </w:rPr>
        <w:t>If ever the decision is made to host a stand-alone TERSSA Annual Conference, directives listed above should also be followed.  </w:t>
      </w:r>
    </w:p>
    <w:p w14:paraId="0C4C8AFB" w14:textId="77777777" w:rsidR="00CD6EA0" w:rsidRDefault="00000000">
      <w:r>
        <w:rPr>
          <w:noProof/>
        </w:rPr>
        <mc:AlternateContent>
          <mc:Choice Requires="wpg">
            <w:drawing>
              <wp:anchor distT="0" distB="0" distL="114300" distR="114300" simplePos="0" relativeHeight="251659264" behindDoc="0" locked="0" layoutInCell="1" hidden="0" allowOverlap="1" wp14:anchorId="48FC509E" wp14:editId="12AD9524">
                <wp:simplePos x="0" y="0"/>
                <wp:positionH relativeFrom="column">
                  <wp:posOffset>-533399</wp:posOffset>
                </wp:positionH>
                <wp:positionV relativeFrom="paragraph">
                  <wp:posOffset>1955800</wp:posOffset>
                </wp:positionV>
                <wp:extent cx="8848725" cy="25400"/>
                <wp:effectExtent l="0" t="0" r="0" b="0"/>
                <wp:wrapNone/>
                <wp:docPr id="311" name="Straight Arrow Connector 311"/>
                <wp:cNvGraphicFramePr/>
                <a:graphic xmlns:a="http://schemas.openxmlformats.org/drawingml/2006/main">
                  <a:graphicData uri="http://schemas.microsoft.com/office/word/2010/wordprocessingShape">
                    <wps:wsp>
                      <wps:cNvCnPr/>
                      <wps:spPr>
                        <a:xfrm>
                          <a:off x="921638" y="3780000"/>
                          <a:ext cx="8848725" cy="0"/>
                        </a:xfrm>
                        <a:prstGeom prst="straightConnector1">
                          <a:avLst/>
                        </a:prstGeom>
                        <a:noFill/>
                        <a:ln w="25400" cap="flat" cmpd="sng">
                          <a:solidFill>
                            <a:srgbClr val="4A7DBA"/>
                          </a:solidFill>
                          <a:prstDash val="solid"/>
                          <a:round/>
                          <a:headEnd type="none" w="sm" len="sm"/>
                          <a:tailEnd type="stealth"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1955800</wp:posOffset>
                </wp:positionV>
                <wp:extent cx="8848725" cy="25400"/>
                <wp:effectExtent b="0" l="0" r="0" t="0"/>
                <wp:wrapNone/>
                <wp:docPr id="31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8848725" cy="254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83F5474" wp14:editId="2097BFD5">
                <wp:simplePos x="0" y="0"/>
                <wp:positionH relativeFrom="column">
                  <wp:posOffset>-558799</wp:posOffset>
                </wp:positionH>
                <wp:positionV relativeFrom="paragraph">
                  <wp:posOffset>990600</wp:posOffset>
                </wp:positionV>
                <wp:extent cx="47625" cy="2076450"/>
                <wp:effectExtent l="0" t="0" r="0" b="0"/>
                <wp:wrapNone/>
                <wp:docPr id="316" name="Straight Arrow Connector 316"/>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-558799</wp:posOffset>
                </wp:positionH>
                <wp:positionV relativeFrom="paragraph">
                  <wp:posOffset>990600</wp:posOffset>
                </wp:positionV>
                <wp:extent cx="47625" cy="2076450"/>
                <wp:effectExtent b="0" l="0" r="0" t="0"/>
                <wp:wrapNone/>
                <wp:docPr id="31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78A7121C" wp14:editId="3C6EC42B">
                <wp:simplePos x="0" y="0"/>
                <wp:positionH relativeFrom="column">
                  <wp:posOffset>2781300</wp:posOffset>
                </wp:positionH>
                <wp:positionV relativeFrom="paragraph">
                  <wp:posOffset>469900</wp:posOffset>
                </wp:positionV>
                <wp:extent cx="47625" cy="2076450"/>
                <wp:effectExtent l="0" t="0" r="0" b="0"/>
                <wp:wrapNone/>
                <wp:docPr id="309" name="Straight Arrow Connector 309"/>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2781300</wp:posOffset>
                </wp:positionH>
                <wp:positionV relativeFrom="paragraph">
                  <wp:posOffset>469900</wp:posOffset>
                </wp:positionV>
                <wp:extent cx="47625" cy="2076450"/>
                <wp:effectExtent b="0" l="0" r="0" t="0"/>
                <wp:wrapNone/>
                <wp:docPr id="30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0068732D" wp14:editId="421738C0">
                <wp:simplePos x="0" y="0"/>
                <wp:positionH relativeFrom="column">
                  <wp:posOffset>266700</wp:posOffset>
                </wp:positionH>
                <wp:positionV relativeFrom="paragraph">
                  <wp:posOffset>1485900</wp:posOffset>
                </wp:positionV>
                <wp:extent cx="47625" cy="2076450"/>
                <wp:effectExtent l="0" t="0" r="0" b="0"/>
                <wp:wrapNone/>
                <wp:docPr id="324" name="Straight Arrow Connector 324"/>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1485900</wp:posOffset>
                </wp:positionV>
                <wp:extent cx="47625" cy="2076450"/>
                <wp:effectExtent b="0" l="0" r="0" t="0"/>
                <wp:wrapNone/>
                <wp:docPr id="324"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FE8E875" wp14:editId="752A9609">
                <wp:simplePos x="0" y="0"/>
                <wp:positionH relativeFrom="column">
                  <wp:posOffset>1054100</wp:posOffset>
                </wp:positionH>
                <wp:positionV relativeFrom="paragraph">
                  <wp:posOffset>469900</wp:posOffset>
                </wp:positionV>
                <wp:extent cx="47625" cy="2076450"/>
                <wp:effectExtent l="0" t="0" r="0" b="0"/>
                <wp:wrapNone/>
                <wp:docPr id="320" name="Straight Arrow Connector 320"/>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469900</wp:posOffset>
                </wp:positionV>
                <wp:extent cx="47625" cy="2076450"/>
                <wp:effectExtent b="0" l="0" r="0" t="0"/>
                <wp:wrapNone/>
                <wp:docPr id="320"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7DCAC6AF" wp14:editId="67352BAC">
                <wp:simplePos x="0" y="0"/>
                <wp:positionH relativeFrom="column">
                  <wp:posOffset>1841500</wp:posOffset>
                </wp:positionH>
                <wp:positionV relativeFrom="paragraph">
                  <wp:posOffset>1485900</wp:posOffset>
                </wp:positionV>
                <wp:extent cx="47625" cy="2076450"/>
                <wp:effectExtent l="0" t="0" r="0" b="0"/>
                <wp:wrapNone/>
                <wp:docPr id="313" name="Straight Arrow Connector 313"/>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1841500</wp:posOffset>
                </wp:positionH>
                <wp:positionV relativeFrom="paragraph">
                  <wp:posOffset>1485900</wp:posOffset>
                </wp:positionV>
                <wp:extent cx="47625" cy="207645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7DD94850" wp14:editId="13B8154F">
                <wp:simplePos x="0" y="0"/>
                <wp:positionH relativeFrom="column">
                  <wp:posOffset>3708400</wp:posOffset>
                </wp:positionH>
                <wp:positionV relativeFrom="paragraph">
                  <wp:posOffset>1485900</wp:posOffset>
                </wp:positionV>
                <wp:extent cx="47625" cy="2076450"/>
                <wp:effectExtent l="0" t="0" r="0" b="0"/>
                <wp:wrapNone/>
                <wp:docPr id="329" name="Straight Arrow Connector 329"/>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3708400</wp:posOffset>
                </wp:positionH>
                <wp:positionV relativeFrom="paragraph">
                  <wp:posOffset>1485900</wp:posOffset>
                </wp:positionV>
                <wp:extent cx="47625" cy="2076450"/>
                <wp:effectExtent b="0" l="0" r="0" t="0"/>
                <wp:wrapNone/>
                <wp:docPr id="329" name="image23.png"/>
                <a:graphic>
                  <a:graphicData uri="http://schemas.openxmlformats.org/drawingml/2006/picture">
                    <pic:pic>
                      <pic:nvPicPr>
                        <pic:cNvPr id="0" name="image23.png"/>
                        <pic:cNvPicPr preferRelativeResize="0"/>
                      </pic:nvPicPr>
                      <pic:blipFill>
                        <a:blip r:embed="rId14"/>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18162F13" wp14:editId="2618A84C">
                <wp:simplePos x="0" y="0"/>
                <wp:positionH relativeFrom="column">
                  <wp:posOffset>4699000</wp:posOffset>
                </wp:positionH>
                <wp:positionV relativeFrom="paragraph">
                  <wp:posOffset>469900</wp:posOffset>
                </wp:positionV>
                <wp:extent cx="47625" cy="2076450"/>
                <wp:effectExtent l="0" t="0" r="0" b="0"/>
                <wp:wrapNone/>
                <wp:docPr id="317" name="Straight Arrow Connector 317"/>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469900</wp:posOffset>
                </wp:positionV>
                <wp:extent cx="47625" cy="2076450"/>
                <wp:effectExtent b="0" l="0" r="0" t="0"/>
                <wp:wrapNone/>
                <wp:docPr id="317"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1AFD2E86" wp14:editId="7DEE8605">
                <wp:simplePos x="0" y="0"/>
                <wp:positionH relativeFrom="column">
                  <wp:posOffset>5676900</wp:posOffset>
                </wp:positionH>
                <wp:positionV relativeFrom="paragraph">
                  <wp:posOffset>1485900</wp:posOffset>
                </wp:positionV>
                <wp:extent cx="47625" cy="2076450"/>
                <wp:effectExtent l="0" t="0" r="0" b="0"/>
                <wp:wrapNone/>
                <wp:docPr id="321" name="Straight Arrow Connector 321"/>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5676900</wp:posOffset>
                </wp:positionH>
                <wp:positionV relativeFrom="paragraph">
                  <wp:posOffset>1485900</wp:posOffset>
                </wp:positionV>
                <wp:extent cx="47625" cy="2076450"/>
                <wp:effectExtent b="0" l="0" r="0" t="0"/>
                <wp:wrapNone/>
                <wp:docPr id="321"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29868A0" wp14:editId="6BF290DF">
                <wp:simplePos x="0" y="0"/>
                <wp:positionH relativeFrom="column">
                  <wp:posOffset>6642100</wp:posOffset>
                </wp:positionH>
                <wp:positionV relativeFrom="paragraph">
                  <wp:posOffset>469900</wp:posOffset>
                </wp:positionV>
                <wp:extent cx="47625" cy="2076450"/>
                <wp:effectExtent l="0" t="0" r="0" b="0"/>
                <wp:wrapNone/>
                <wp:docPr id="312" name="Straight Arrow Connector 312"/>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6642100</wp:posOffset>
                </wp:positionH>
                <wp:positionV relativeFrom="paragraph">
                  <wp:posOffset>469900</wp:posOffset>
                </wp:positionV>
                <wp:extent cx="47625" cy="2076450"/>
                <wp:effectExtent b="0" l="0" r="0" t="0"/>
                <wp:wrapNone/>
                <wp:docPr id="312"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53ACB78B" wp14:editId="240A2524">
                <wp:simplePos x="0" y="0"/>
                <wp:positionH relativeFrom="column">
                  <wp:posOffset>7480300</wp:posOffset>
                </wp:positionH>
                <wp:positionV relativeFrom="paragraph">
                  <wp:posOffset>1485900</wp:posOffset>
                </wp:positionV>
                <wp:extent cx="47625" cy="2076450"/>
                <wp:effectExtent l="0" t="0" r="0" b="0"/>
                <wp:wrapNone/>
                <wp:docPr id="325" name="Straight Arrow Connector 325"/>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7480300</wp:posOffset>
                </wp:positionH>
                <wp:positionV relativeFrom="paragraph">
                  <wp:posOffset>1485900</wp:posOffset>
                </wp:positionV>
                <wp:extent cx="47625" cy="2076450"/>
                <wp:effectExtent b="0" l="0" r="0" t="0"/>
                <wp:wrapNone/>
                <wp:docPr id="325" name="image19.png"/>
                <a:graphic>
                  <a:graphicData uri="http://schemas.openxmlformats.org/drawingml/2006/picture">
                    <pic:pic>
                      <pic:nvPicPr>
                        <pic:cNvPr id="0" name="image19.png"/>
                        <pic:cNvPicPr preferRelativeResize="0"/>
                      </pic:nvPicPr>
                      <pic:blipFill>
                        <a:blip r:embed="rId18"/>
                        <a:srcRect/>
                        <a:stretch>
                          <a:fillRect/>
                        </a:stretch>
                      </pic:blipFill>
                      <pic:spPr>
                        <a:xfrm>
                          <a:off x="0" y="0"/>
                          <a:ext cx="47625" cy="207645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343FA128" wp14:editId="08165586">
                <wp:simplePos x="0" y="0"/>
                <wp:positionH relativeFrom="column">
                  <wp:posOffset>8267700</wp:posOffset>
                </wp:positionH>
                <wp:positionV relativeFrom="paragraph">
                  <wp:posOffset>990600</wp:posOffset>
                </wp:positionV>
                <wp:extent cx="47625" cy="2076450"/>
                <wp:effectExtent l="0" t="0" r="0" b="0"/>
                <wp:wrapNone/>
                <wp:docPr id="318" name="Straight Arrow Connector 318"/>
                <wp:cNvGraphicFramePr/>
                <a:graphic xmlns:a="http://schemas.openxmlformats.org/drawingml/2006/main">
                  <a:graphicData uri="http://schemas.microsoft.com/office/word/2010/wordprocessingShape">
                    <wps:wsp>
                      <wps:cNvCnPr/>
                      <wps:spPr>
                        <a:xfrm flipH="1">
                          <a:off x="5341555" y="2741775"/>
                          <a:ext cx="8890" cy="2076450"/>
                        </a:xfrm>
                        <a:prstGeom prst="straightConnector1">
                          <a:avLst/>
                        </a:prstGeom>
                        <a:noFill/>
                        <a:ln w="476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8267700</wp:posOffset>
                </wp:positionH>
                <wp:positionV relativeFrom="paragraph">
                  <wp:posOffset>990600</wp:posOffset>
                </wp:positionV>
                <wp:extent cx="47625" cy="2076450"/>
                <wp:effectExtent b="0" l="0" r="0" t="0"/>
                <wp:wrapNone/>
                <wp:docPr id="318"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47625" cy="207645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14:anchorId="5BDBAEEC" wp14:editId="15D28B3F">
                <wp:simplePos x="0" y="0"/>
                <wp:positionH relativeFrom="column">
                  <wp:posOffset>939800</wp:posOffset>
                </wp:positionH>
                <wp:positionV relativeFrom="paragraph">
                  <wp:posOffset>2628900</wp:posOffset>
                </wp:positionV>
                <wp:extent cx="1413510" cy="1294765"/>
                <wp:effectExtent l="0" t="0" r="0" b="0"/>
                <wp:wrapNone/>
                <wp:docPr id="328" name="Rectangle 328"/>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5BF156" w14:textId="77777777" w:rsidR="00CD6EA0" w:rsidRDefault="00000000">
                            <w:pPr>
                              <w:spacing w:after="0" w:line="240" w:lineRule="auto"/>
                              <w:jc w:val="center"/>
                              <w:textDirection w:val="btLr"/>
                            </w:pPr>
                            <w:r>
                              <w:rPr>
                                <w:rFonts w:ascii="Arial" w:eastAsia="Arial" w:hAnsi="Arial" w:cs="Arial"/>
                                <w:color w:val="000000"/>
                                <w:sz w:val="28"/>
                              </w:rPr>
                              <w:t>3. Finance</w:t>
                            </w:r>
                          </w:p>
                        </w:txbxContent>
                      </wps:txbx>
                      <wps:bodyPr spcFirstLastPara="1" wrap="square" lIns="91425" tIns="45700" rIns="91425" bIns="45700" anchor="t" anchorCtr="0">
                        <a:noAutofit/>
                      </wps:bodyPr>
                    </wps:wsp>
                  </a:graphicData>
                </a:graphic>
              </wp:anchor>
            </w:drawing>
          </mc:Choice>
          <mc:Fallback>
            <w:pict>
              <v:rect w14:anchorId="5BDBAEEC" id="Rectangle 328" o:spid="_x0000_s1026" style="position:absolute;margin-left:74pt;margin-top:207pt;width:111.3pt;height:101.9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">
                <v:stroke startarrowwidth="narrow" startarrowlength="short" endarrowwidth="narrow" endarrowlength="short"/>
                <v:textbox inset="2.53958mm,1.2694mm,2.53958mm,1.2694mm">
                  <w:txbxContent>
                    <w:p w14:paraId="045BF156" w14:textId="77777777" w:rsidR="00CD6EA0" w:rsidRDefault="00000000">
                      <w:pPr>
                        <w:spacing w:after="0" w:line="240" w:lineRule="auto"/>
                        <w:jc w:val="center"/>
                        <w:textDirection w:val="btLr"/>
                      </w:pPr>
                      <w:r>
                        <w:rPr>
                          <w:rFonts w:ascii="Arial" w:eastAsia="Arial" w:hAnsi="Arial" w:cs="Arial"/>
                          <w:color w:val="000000"/>
                          <w:sz w:val="28"/>
                        </w:rPr>
                        <w:t>3. Finance</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4934BEDC" wp14:editId="078AE900">
                <wp:simplePos x="0" y="0"/>
                <wp:positionH relativeFrom="column">
                  <wp:posOffset>7378700</wp:posOffset>
                </wp:positionH>
                <wp:positionV relativeFrom="paragraph">
                  <wp:posOffset>203200</wp:posOffset>
                </wp:positionV>
                <wp:extent cx="1413510" cy="1294765"/>
                <wp:effectExtent l="0" t="0" r="0" b="0"/>
                <wp:wrapNone/>
                <wp:docPr id="314" name="Rectangle 314"/>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561EAD" w14:textId="77777777" w:rsidR="00CD6EA0" w:rsidRDefault="00000000">
                            <w:pPr>
                              <w:spacing w:after="0" w:line="240" w:lineRule="auto"/>
                              <w:jc w:val="center"/>
                              <w:textDirection w:val="btLr"/>
                            </w:pPr>
                            <w:r>
                              <w:rPr>
                                <w:rFonts w:ascii="Arial" w:eastAsia="Arial" w:hAnsi="Arial" w:cs="Arial"/>
                                <w:color w:val="000000"/>
                                <w:sz w:val="28"/>
                              </w:rPr>
                              <w:t>10. Door Prizes</w:t>
                            </w:r>
                          </w:p>
                        </w:txbxContent>
                      </wps:txbx>
                      <wps:bodyPr spcFirstLastPara="1" wrap="square" lIns="91425" tIns="45700" rIns="91425" bIns="45700" anchor="t" anchorCtr="0">
                        <a:noAutofit/>
                      </wps:bodyPr>
                    </wps:wsp>
                  </a:graphicData>
                </a:graphic>
              </wp:anchor>
            </w:drawing>
          </mc:Choice>
          <mc:Fallback>
            <w:pict>
              <v:rect w14:anchorId="4934BEDC" id="Rectangle 314" o:spid="_x0000_s1027" style="position:absolute;margin-left:581pt;margin-top:16pt;width:111.3pt;height:101.9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">
                <v:stroke startarrowwidth="narrow" startarrowlength="short" endarrowwidth="narrow" endarrowlength="short"/>
                <v:textbox inset="2.53958mm,1.2694mm,2.53958mm,1.2694mm">
                  <w:txbxContent>
                    <w:p w14:paraId="5E561EAD" w14:textId="77777777" w:rsidR="00CD6EA0" w:rsidRDefault="00000000">
                      <w:pPr>
                        <w:spacing w:after="0" w:line="240" w:lineRule="auto"/>
                        <w:jc w:val="center"/>
                        <w:textDirection w:val="btLr"/>
                      </w:pPr>
                      <w:r>
                        <w:rPr>
                          <w:rFonts w:ascii="Arial" w:eastAsia="Arial" w:hAnsi="Arial" w:cs="Arial"/>
                          <w:color w:val="000000"/>
                          <w:sz w:val="28"/>
                        </w:rPr>
                        <w:t>10. Door Prizes</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771947C4" wp14:editId="1FE30ED6">
                <wp:simplePos x="0" y="0"/>
                <wp:positionH relativeFrom="column">
                  <wp:posOffset>8407400</wp:posOffset>
                </wp:positionH>
                <wp:positionV relativeFrom="paragraph">
                  <wp:posOffset>1346200</wp:posOffset>
                </wp:positionV>
                <wp:extent cx="1413510" cy="1294765"/>
                <wp:effectExtent l="0" t="0" r="0" b="0"/>
                <wp:wrapNone/>
                <wp:docPr id="319" name="Rectangle 319"/>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958B69" w14:textId="77777777" w:rsidR="00CD6EA0" w:rsidRDefault="00000000">
                            <w:pPr>
                              <w:spacing w:after="0" w:line="240" w:lineRule="auto"/>
                              <w:jc w:val="center"/>
                              <w:textDirection w:val="btLr"/>
                            </w:pPr>
                            <w:r>
                              <w:rPr>
                                <w:rFonts w:ascii="Arial" w:eastAsia="Arial" w:hAnsi="Arial" w:cs="Arial"/>
                                <w:color w:val="000000"/>
                                <w:sz w:val="28"/>
                              </w:rPr>
                              <w:t>St. Meeting</w:t>
                            </w:r>
                          </w:p>
                          <w:p w14:paraId="21121B34" w14:textId="77777777" w:rsidR="00CD6EA0" w:rsidRDefault="00000000">
                            <w:pPr>
                              <w:spacing w:after="0" w:line="240" w:lineRule="auto"/>
                              <w:jc w:val="center"/>
                              <w:textDirection w:val="btLr"/>
                            </w:pPr>
                            <w:r>
                              <w:rPr>
                                <w:rFonts w:ascii="Arial" w:eastAsia="Arial" w:hAnsi="Arial" w:cs="Arial"/>
                                <w:color w:val="000000"/>
                                <w:sz w:val="28"/>
                              </w:rPr>
                              <w:t>Date</w:t>
                            </w:r>
                          </w:p>
                        </w:txbxContent>
                      </wps:txbx>
                      <wps:bodyPr spcFirstLastPara="1" wrap="square" lIns="91425" tIns="45700" rIns="91425" bIns="45700" anchor="t" anchorCtr="0">
                        <a:noAutofit/>
                      </wps:bodyPr>
                    </wps:wsp>
                  </a:graphicData>
                </a:graphic>
              </wp:anchor>
            </w:drawing>
          </mc:Choice>
          <mc:Fallback>
            <w:pict>
              <v:rect w14:anchorId="771947C4" id="Rectangle 319" o:spid="_x0000_s1028" style="position:absolute;margin-left:662pt;margin-top:106pt;width:111.3pt;height:101.9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">
                <v:stroke startarrowwidth="narrow" startarrowlength="short" endarrowwidth="narrow" endarrowlength="short"/>
                <v:textbox inset="2.53958mm,1.2694mm,2.53958mm,1.2694mm">
                  <w:txbxContent>
                    <w:p w14:paraId="41958B69" w14:textId="77777777" w:rsidR="00CD6EA0" w:rsidRDefault="00000000">
                      <w:pPr>
                        <w:spacing w:after="0" w:line="240" w:lineRule="auto"/>
                        <w:jc w:val="center"/>
                        <w:textDirection w:val="btLr"/>
                      </w:pPr>
                      <w:r>
                        <w:rPr>
                          <w:rFonts w:ascii="Arial" w:eastAsia="Arial" w:hAnsi="Arial" w:cs="Arial"/>
                          <w:color w:val="000000"/>
                          <w:sz w:val="28"/>
                        </w:rPr>
                        <w:t>St. Meeting</w:t>
                      </w:r>
                    </w:p>
                    <w:p w14:paraId="21121B34" w14:textId="77777777" w:rsidR="00CD6EA0" w:rsidRDefault="00000000">
                      <w:pPr>
                        <w:spacing w:after="0" w:line="240" w:lineRule="auto"/>
                        <w:jc w:val="center"/>
                        <w:textDirection w:val="btLr"/>
                      </w:pPr>
                      <w:r>
                        <w:rPr>
                          <w:rFonts w:ascii="Arial" w:eastAsia="Arial" w:hAnsi="Arial" w:cs="Arial"/>
                          <w:color w:val="000000"/>
                          <w:sz w:val="28"/>
                        </w:rPr>
                        <w:t>Date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64BCD91E" wp14:editId="3BE248A3">
                <wp:simplePos x="0" y="0"/>
                <wp:positionH relativeFrom="column">
                  <wp:posOffset>-50799</wp:posOffset>
                </wp:positionH>
                <wp:positionV relativeFrom="paragraph">
                  <wp:posOffset>215900</wp:posOffset>
                </wp:positionV>
                <wp:extent cx="708025" cy="1294765"/>
                <wp:effectExtent l="0" t="0" r="0" b="0"/>
                <wp:wrapNone/>
                <wp:docPr id="327" name="Rectangle 327"/>
                <wp:cNvGraphicFramePr/>
                <a:graphic xmlns:a="http://schemas.openxmlformats.org/drawingml/2006/main">
                  <a:graphicData uri="http://schemas.microsoft.com/office/word/2010/wordprocessingShape">
                    <wps:wsp>
                      <wps:cNvSpPr/>
                      <wps:spPr>
                        <a:xfrm rot="-5400000">
                          <a:off x="4703380" y="3430750"/>
                          <a:ext cx="1285240"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5D67A8" w14:textId="77777777" w:rsidR="00CD6EA0" w:rsidRDefault="00000000">
                            <w:pPr>
                              <w:spacing w:after="0" w:line="240" w:lineRule="auto"/>
                              <w:jc w:val="center"/>
                              <w:textDirection w:val="btLr"/>
                            </w:pPr>
                            <w:r>
                              <w:rPr>
                                <w:rFonts w:ascii="Arial" w:eastAsia="Arial" w:hAnsi="Arial" w:cs="Arial"/>
                                <w:color w:val="000000"/>
                                <w:sz w:val="28"/>
                              </w:rPr>
                              <w:t>2. Scout Venue</w:t>
                            </w:r>
                          </w:p>
                          <w:p w14:paraId="495E855A" w14:textId="77777777" w:rsidR="00CD6EA0" w:rsidRDefault="00000000">
                            <w:pPr>
                              <w:spacing w:after="0" w:line="240" w:lineRule="auto"/>
                              <w:jc w:val="center"/>
                              <w:textDirection w:val="btLr"/>
                            </w:pPr>
                            <w:r>
                              <w:rPr>
                                <w:rFonts w:ascii="Arial" w:eastAsia="Arial" w:hAnsi="Arial" w:cs="Arial"/>
                                <w:color w:val="000000"/>
                                <w:sz w:val="28"/>
                              </w:rPr>
                              <w:t xml:space="preserve">Start </w:t>
                            </w:r>
                            <w:proofErr w:type="gramStart"/>
                            <w:r>
                              <w:rPr>
                                <w:rFonts w:ascii="Arial" w:eastAsia="Arial" w:hAnsi="Arial" w:cs="Arial"/>
                                <w:color w:val="000000"/>
                                <w:sz w:val="28"/>
                              </w:rPr>
                              <w:t>scouting</w:t>
                            </w:r>
                            <w:proofErr w:type="gramEnd"/>
                          </w:p>
                          <w:p w14:paraId="4A2EA822" w14:textId="77777777" w:rsidR="00CD6EA0" w:rsidRDefault="00000000">
                            <w:pPr>
                              <w:spacing w:after="0" w:line="240" w:lineRule="auto"/>
                              <w:jc w:val="center"/>
                              <w:textDirection w:val="btLr"/>
                            </w:pPr>
                            <w:r>
                              <w:rPr>
                                <w:rFonts w:ascii="Arial" w:eastAsia="Arial" w:hAnsi="Arial" w:cs="Arial"/>
                                <w:color w:val="000000"/>
                                <w:sz w:val="28"/>
                              </w:rPr>
                              <w:t>18 months out</w:t>
                            </w:r>
                          </w:p>
                        </w:txbxContent>
                      </wps:txbx>
                      <wps:bodyPr spcFirstLastPara="1" wrap="square" lIns="91425" tIns="45700" rIns="91425" bIns="45700" anchor="t" anchorCtr="0">
                        <a:noAutofit/>
                      </wps:bodyPr>
                    </wps:wsp>
                  </a:graphicData>
                </a:graphic>
              </wp:anchor>
            </w:drawing>
          </mc:Choice>
          <mc:Fallback>
            <w:pict>
              <v:rect w14:anchorId="64BCD91E" id="Rectangle 327" o:spid="_x0000_s1029" style="position:absolute;margin-left:-4pt;margin-top:17pt;width:55.75pt;height:101.9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">
                <v:stroke startarrowwidth="narrow" startarrowlength="short" endarrowwidth="narrow" endarrowlength="short"/>
                <v:textbox inset="2.53958mm,1.2694mm,2.53958mm,1.2694mm">
                  <w:txbxContent>
                    <w:p w14:paraId="7B5D67A8" w14:textId="77777777" w:rsidR="00CD6EA0" w:rsidRDefault="00000000">
                      <w:pPr>
                        <w:spacing w:after="0" w:line="240" w:lineRule="auto"/>
                        <w:jc w:val="center"/>
                        <w:textDirection w:val="btLr"/>
                      </w:pPr>
                      <w:r>
                        <w:rPr>
                          <w:rFonts w:ascii="Arial" w:eastAsia="Arial" w:hAnsi="Arial" w:cs="Arial"/>
                          <w:color w:val="000000"/>
                          <w:sz w:val="28"/>
                        </w:rPr>
                        <w:t>2. Scout Venue</w:t>
                      </w:r>
                    </w:p>
                    <w:p w14:paraId="495E855A" w14:textId="77777777" w:rsidR="00CD6EA0" w:rsidRDefault="00000000">
                      <w:pPr>
                        <w:spacing w:after="0" w:line="240" w:lineRule="auto"/>
                        <w:jc w:val="center"/>
                        <w:textDirection w:val="btLr"/>
                      </w:pPr>
                      <w:r>
                        <w:rPr>
                          <w:rFonts w:ascii="Arial" w:eastAsia="Arial" w:hAnsi="Arial" w:cs="Arial"/>
                          <w:color w:val="000000"/>
                          <w:sz w:val="28"/>
                        </w:rPr>
                        <w:t xml:space="preserve">Start </w:t>
                      </w:r>
                      <w:proofErr w:type="gramStart"/>
                      <w:r>
                        <w:rPr>
                          <w:rFonts w:ascii="Arial" w:eastAsia="Arial" w:hAnsi="Arial" w:cs="Arial"/>
                          <w:color w:val="000000"/>
                          <w:sz w:val="28"/>
                        </w:rPr>
                        <w:t>scouting</w:t>
                      </w:r>
                      <w:proofErr w:type="gramEnd"/>
                    </w:p>
                    <w:p w14:paraId="4A2EA822" w14:textId="77777777" w:rsidR="00CD6EA0" w:rsidRDefault="00000000">
                      <w:pPr>
                        <w:spacing w:after="0" w:line="240" w:lineRule="auto"/>
                        <w:jc w:val="center"/>
                        <w:textDirection w:val="btLr"/>
                      </w:pPr>
                      <w:r>
                        <w:rPr>
                          <w:rFonts w:ascii="Arial" w:eastAsia="Arial" w:hAnsi="Arial" w:cs="Arial"/>
                          <w:color w:val="000000"/>
                          <w:sz w:val="28"/>
                        </w:rPr>
                        <w:t>18 months out</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73096EE7" wp14:editId="4BF07E04">
                <wp:simplePos x="0" y="0"/>
                <wp:positionH relativeFrom="column">
                  <wp:posOffset>1384300</wp:posOffset>
                </wp:positionH>
                <wp:positionV relativeFrom="paragraph">
                  <wp:posOffset>-203199</wp:posOffset>
                </wp:positionV>
                <wp:extent cx="1002349" cy="1711960"/>
                <wp:effectExtent l="0" t="0" r="0" b="0"/>
                <wp:wrapNone/>
                <wp:docPr id="310" name="Rectangle 310"/>
                <wp:cNvGraphicFramePr/>
                <a:graphic xmlns:a="http://schemas.openxmlformats.org/drawingml/2006/main">
                  <a:graphicData uri="http://schemas.microsoft.com/office/word/2010/wordprocessingShape">
                    <wps:wsp>
                      <wps:cNvSpPr/>
                      <wps:spPr>
                        <a:xfrm rot="-5400000">
                          <a:off x="4494783" y="3283588"/>
                          <a:ext cx="1702435" cy="992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908B91" w14:textId="77777777" w:rsidR="00CD6EA0" w:rsidRDefault="00000000">
                            <w:pPr>
                              <w:spacing w:after="0" w:line="240" w:lineRule="auto"/>
                              <w:jc w:val="center"/>
                              <w:textDirection w:val="btLr"/>
                            </w:pPr>
                            <w:r>
                              <w:rPr>
                                <w:rFonts w:ascii="Arial" w:eastAsia="Arial" w:hAnsi="Arial" w:cs="Arial"/>
                                <w:color w:val="000000"/>
                                <w:sz w:val="28"/>
                              </w:rPr>
                              <w:t>4. Invitations/</w:t>
                            </w:r>
                          </w:p>
                          <w:p w14:paraId="58470AF9" w14:textId="77777777" w:rsidR="00CD6EA0" w:rsidRDefault="00000000">
                            <w:pPr>
                              <w:spacing w:after="0" w:line="240" w:lineRule="auto"/>
                              <w:jc w:val="center"/>
                              <w:textDirection w:val="btLr"/>
                            </w:pPr>
                            <w:r>
                              <w:rPr>
                                <w:rFonts w:ascii="Arial" w:eastAsia="Arial" w:hAnsi="Arial" w:cs="Arial"/>
                                <w:color w:val="000000"/>
                                <w:sz w:val="28"/>
                              </w:rPr>
                              <w:t>Save the Date. Given out at current state meeting. Exactly 1 year before you host!</w:t>
                            </w:r>
                          </w:p>
                        </w:txbxContent>
                      </wps:txbx>
                      <wps:bodyPr spcFirstLastPara="1" wrap="square" lIns="91425" tIns="45700" rIns="91425" bIns="45700" anchor="t" anchorCtr="0">
                        <a:noAutofit/>
                      </wps:bodyPr>
                    </wps:wsp>
                  </a:graphicData>
                </a:graphic>
              </wp:anchor>
            </w:drawing>
          </mc:Choice>
          <mc:Fallback>
            <w:pict>
              <v:rect w14:anchorId="73096EE7" id="Rectangle 310" o:spid="_x0000_s1030" style="position:absolute;margin-left:109pt;margin-top:-16pt;width:78.95pt;height:134.8pt;rotation:-90;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">
                <v:stroke startarrowwidth="narrow" startarrowlength="short" endarrowwidth="narrow" endarrowlength="short"/>
                <v:textbox inset="2.53958mm,1.2694mm,2.53958mm,1.2694mm">
                  <w:txbxContent>
                    <w:p w14:paraId="24908B91" w14:textId="77777777" w:rsidR="00CD6EA0" w:rsidRDefault="00000000">
                      <w:pPr>
                        <w:spacing w:after="0" w:line="240" w:lineRule="auto"/>
                        <w:jc w:val="center"/>
                        <w:textDirection w:val="btLr"/>
                      </w:pPr>
                      <w:r>
                        <w:rPr>
                          <w:rFonts w:ascii="Arial" w:eastAsia="Arial" w:hAnsi="Arial" w:cs="Arial"/>
                          <w:color w:val="000000"/>
                          <w:sz w:val="28"/>
                        </w:rPr>
                        <w:t>4. Invitations/</w:t>
                      </w:r>
                    </w:p>
                    <w:p w14:paraId="58470AF9" w14:textId="77777777" w:rsidR="00CD6EA0" w:rsidRDefault="00000000">
                      <w:pPr>
                        <w:spacing w:after="0" w:line="240" w:lineRule="auto"/>
                        <w:jc w:val="center"/>
                        <w:textDirection w:val="btLr"/>
                      </w:pPr>
                      <w:r>
                        <w:rPr>
                          <w:rFonts w:ascii="Arial" w:eastAsia="Arial" w:hAnsi="Arial" w:cs="Arial"/>
                          <w:color w:val="000000"/>
                          <w:sz w:val="28"/>
                        </w:rPr>
                        <w:t>Save the Date. Given out at current state meeting. Exactly 1 year before you host!</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641F4115" wp14:editId="1E10B678">
                <wp:simplePos x="0" y="0"/>
                <wp:positionH relativeFrom="column">
                  <wp:posOffset>4495800</wp:posOffset>
                </wp:positionH>
                <wp:positionV relativeFrom="paragraph">
                  <wp:posOffset>2552700</wp:posOffset>
                </wp:positionV>
                <wp:extent cx="1413510" cy="1294765"/>
                <wp:effectExtent l="0" t="0" r="0" b="0"/>
                <wp:wrapNone/>
                <wp:docPr id="315" name="Rectangle 315"/>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2C2BFB" w14:textId="77777777" w:rsidR="00CD6EA0" w:rsidRDefault="00000000">
                            <w:pPr>
                              <w:spacing w:after="0" w:line="240" w:lineRule="auto"/>
                              <w:jc w:val="center"/>
                              <w:textDirection w:val="btLr"/>
                            </w:pPr>
                            <w:r>
                              <w:rPr>
                                <w:rFonts w:ascii="Arial" w:eastAsia="Arial" w:hAnsi="Arial" w:cs="Arial"/>
                                <w:color w:val="000000"/>
                                <w:sz w:val="28"/>
                              </w:rPr>
                              <w:t xml:space="preserve">7. Community </w:t>
                            </w:r>
                          </w:p>
                          <w:p w14:paraId="64A00610" w14:textId="77777777" w:rsidR="00CD6EA0" w:rsidRDefault="00000000">
                            <w:pPr>
                              <w:spacing w:after="0" w:line="240" w:lineRule="auto"/>
                              <w:jc w:val="center"/>
                              <w:textDirection w:val="btLr"/>
                            </w:pPr>
                            <w:r>
                              <w:rPr>
                                <w:rFonts w:ascii="Arial" w:eastAsia="Arial" w:hAnsi="Arial" w:cs="Arial"/>
                                <w:color w:val="000000"/>
                                <w:sz w:val="28"/>
                              </w:rPr>
                              <w:t>Service</w:t>
                            </w:r>
                          </w:p>
                        </w:txbxContent>
                      </wps:txbx>
                      <wps:bodyPr spcFirstLastPara="1" wrap="square" lIns="91425" tIns="45700" rIns="91425" bIns="45700" anchor="t" anchorCtr="0">
                        <a:noAutofit/>
                      </wps:bodyPr>
                    </wps:wsp>
                  </a:graphicData>
                </a:graphic>
              </wp:anchor>
            </w:drawing>
          </mc:Choice>
          <mc:Fallback>
            <w:pict>
              <v:rect w14:anchorId="641F4115" id="Rectangle 315" o:spid="_x0000_s1031" style="position:absolute;margin-left:354pt;margin-top:201pt;width:111.3pt;height:101.9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">
                <v:stroke startarrowwidth="narrow" startarrowlength="short" endarrowwidth="narrow" endarrowlength="short"/>
                <v:textbox inset="2.53958mm,1.2694mm,2.53958mm,1.2694mm">
                  <w:txbxContent>
                    <w:p w14:paraId="272C2BFB" w14:textId="77777777" w:rsidR="00CD6EA0" w:rsidRDefault="00000000">
                      <w:pPr>
                        <w:spacing w:after="0" w:line="240" w:lineRule="auto"/>
                        <w:jc w:val="center"/>
                        <w:textDirection w:val="btLr"/>
                      </w:pPr>
                      <w:r>
                        <w:rPr>
                          <w:rFonts w:ascii="Arial" w:eastAsia="Arial" w:hAnsi="Arial" w:cs="Arial"/>
                          <w:color w:val="000000"/>
                          <w:sz w:val="28"/>
                        </w:rPr>
                        <w:t xml:space="preserve">7. Community </w:t>
                      </w:r>
                    </w:p>
                    <w:p w14:paraId="64A00610" w14:textId="77777777" w:rsidR="00CD6EA0" w:rsidRDefault="00000000">
                      <w:pPr>
                        <w:spacing w:after="0" w:line="240" w:lineRule="auto"/>
                        <w:jc w:val="center"/>
                        <w:textDirection w:val="btLr"/>
                      </w:pPr>
                      <w:r>
                        <w:rPr>
                          <w:rFonts w:ascii="Arial" w:eastAsia="Arial" w:hAnsi="Arial" w:cs="Arial"/>
                          <w:color w:val="000000"/>
                          <w:sz w:val="28"/>
                        </w:rPr>
                        <w:t>Service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0234EC65" wp14:editId="435D8727">
                <wp:simplePos x="0" y="0"/>
                <wp:positionH relativeFrom="column">
                  <wp:posOffset>2603500</wp:posOffset>
                </wp:positionH>
                <wp:positionV relativeFrom="paragraph">
                  <wp:posOffset>2540000</wp:posOffset>
                </wp:positionV>
                <wp:extent cx="1413510" cy="1294765"/>
                <wp:effectExtent l="0" t="0" r="0" b="0"/>
                <wp:wrapNone/>
                <wp:docPr id="330" name="Rectangle 330"/>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AC2ADF" w14:textId="77777777" w:rsidR="00CD6EA0" w:rsidRDefault="00000000">
                            <w:pPr>
                              <w:spacing w:after="0" w:line="240" w:lineRule="auto"/>
                              <w:jc w:val="center"/>
                              <w:textDirection w:val="btLr"/>
                            </w:pPr>
                            <w:r>
                              <w:rPr>
                                <w:rFonts w:ascii="Arial" w:eastAsia="Arial" w:hAnsi="Arial" w:cs="Arial"/>
                                <w:color w:val="000000"/>
                                <w:sz w:val="28"/>
                              </w:rPr>
                              <w:t>5. Workshops</w:t>
                            </w:r>
                          </w:p>
                        </w:txbxContent>
                      </wps:txbx>
                      <wps:bodyPr spcFirstLastPara="1" wrap="square" lIns="91425" tIns="45700" rIns="91425" bIns="45700" anchor="t" anchorCtr="0">
                        <a:noAutofit/>
                      </wps:bodyPr>
                    </wps:wsp>
                  </a:graphicData>
                </a:graphic>
              </wp:anchor>
            </w:drawing>
          </mc:Choice>
          <mc:Fallback>
            <w:pict>
              <v:rect w14:anchorId="0234EC65" id="Rectangle 330" o:spid="_x0000_s1032" style="position:absolute;margin-left:205pt;margin-top:200pt;width:111.3pt;height:101.95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">
                <v:stroke startarrowwidth="narrow" startarrowlength="short" endarrowwidth="narrow" endarrowlength="short"/>
                <v:textbox inset="2.53958mm,1.2694mm,2.53958mm,1.2694mm">
                  <w:txbxContent>
                    <w:p w14:paraId="53AC2ADF" w14:textId="77777777" w:rsidR="00CD6EA0" w:rsidRDefault="00000000">
                      <w:pPr>
                        <w:spacing w:after="0" w:line="240" w:lineRule="auto"/>
                        <w:jc w:val="center"/>
                        <w:textDirection w:val="btLr"/>
                      </w:pPr>
                      <w:r>
                        <w:rPr>
                          <w:rFonts w:ascii="Arial" w:eastAsia="Arial" w:hAnsi="Arial" w:cs="Arial"/>
                          <w:color w:val="000000"/>
                          <w:sz w:val="28"/>
                        </w:rPr>
                        <w:t>5. Workshops</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7616C04E" wp14:editId="61DC58B6">
                <wp:simplePos x="0" y="0"/>
                <wp:positionH relativeFrom="column">
                  <wp:posOffset>3548063</wp:posOffset>
                </wp:positionH>
                <wp:positionV relativeFrom="paragraph">
                  <wp:posOffset>219075</wp:posOffset>
                </wp:positionV>
                <wp:extent cx="1413510" cy="1294765"/>
                <wp:effectExtent l="0" t="0" r="0" b="0"/>
                <wp:wrapNone/>
                <wp:docPr id="322" name="Rectangle 322"/>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CF81FF" w14:textId="77777777" w:rsidR="00CD6EA0" w:rsidRDefault="00000000">
                            <w:pPr>
                              <w:spacing w:after="0" w:line="240" w:lineRule="auto"/>
                              <w:jc w:val="center"/>
                              <w:textDirection w:val="btLr"/>
                            </w:pPr>
                            <w:r>
                              <w:rPr>
                                <w:rFonts w:ascii="Arial" w:eastAsia="Arial" w:hAnsi="Arial" w:cs="Arial"/>
                                <w:color w:val="000000"/>
                                <w:sz w:val="28"/>
                              </w:rPr>
                              <w:t>6. Registration</w:t>
                            </w:r>
                          </w:p>
                        </w:txbxContent>
                      </wps:txbx>
                      <wps:bodyPr spcFirstLastPara="1" wrap="square" lIns="91425" tIns="45700" rIns="91425" bIns="45700" anchor="t" anchorCtr="0">
                        <a:noAutofit/>
                      </wps:bodyPr>
                    </wps:wsp>
                  </a:graphicData>
                </a:graphic>
              </wp:anchor>
            </w:drawing>
          </mc:Choice>
          <mc:Fallback>
            <w:pict>
              <v:rect w14:anchorId="7616C04E" id="Rectangle 322" o:spid="_x0000_s1033" style="position:absolute;margin-left:279.4pt;margin-top:17.25pt;width:111.3pt;height:101.9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">
                <v:stroke startarrowwidth="narrow" startarrowlength="short" endarrowwidth="narrow" endarrowlength="short"/>
                <v:textbox inset="2.53958mm,1.2694mm,2.53958mm,1.2694mm">
                  <w:txbxContent>
                    <w:p w14:paraId="7FCF81FF" w14:textId="77777777" w:rsidR="00CD6EA0" w:rsidRDefault="00000000">
                      <w:pPr>
                        <w:spacing w:after="0" w:line="240" w:lineRule="auto"/>
                        <w:jc w:val="center"/>
                        <w:textDirection w:val="btLr"/>
                      </w:pPr>
                      <w:r>
                        <w:rPr>
                          <w:rFonts w:ascii="Arial" w:eastAsia="Arial" w:hAnsi="Arial" w:cs="Arial"/>
                          <w:color w:val="000000"/>
                          <w:sz w:val="28"/>
                        </w:rPr>
                        <w:t>6. Registration</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5D441901" wp14:editId="188021DE">
                <wp:simplePos x="0" y="0"/>
                <wp:positionH relativeFrom="column">
                  <wp:posOffset>5562600</wp:posOffset>
                </wp:positionH>
                <wp:positionV relativeFrom="paragraph">
                  <wp:posOffset>203200</wp:posOffset>
                </wp:positionV>
                <wp:extent cx="1413510" cy="1294765"/>
                <wp:effectExtent l="0" t="0" r="0" b="0"/>
                <wp:wrapNone/>
                <wp:docPr id="323" name="Rectangle 323"/>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342E01" w14:textId="77777777" w:rsidR="00CD6EA0" w:rsidRDefault="00000000">
                            <w:pPr>
                              <w:spacing w:after="0" w:line="240" w:lineRule="auto"/>
                              <w:jc w:val="center"/>
                              <w:textDirection w:val="btLr"/>
                            </w:pPr>
                            <w:r>
                              <w:rPr>
                                <w:rFonts w:ascii="Arial" w:eastAsia="Arial" w:hAnsi="Arial" w:cs="Arial"/>
                                <w:color w:val="000000"/>
                                <w:sz w:val="28"/>
                              </w:rPr>
                              <w:t>8. Programs</w:t>
                            </w:r>
                          </w:p>
                        </w:txbxContent>
                      </wps:txbx>
                      <wps:bodyPr spcFirstLastPara="1" wrap="square" lIns="91425" tIns="45700" rIns="91425" bIns="45700" anchor="t" anchorCtr="0">
                        <a:noAutofit/>
                      </wps:bodyPr>
                    </wps:wsp>
                  </a:graphicData>
                </a:graphic>
              </wp:anchor>
            </w:drawing>
          </mc:Choice>
          <mc:Fallback>
            <w:pict>
              <v:rect w14:anchorId="5D441901" id="Rectangle 323" o:spid="_x0000_s1034" style="position:absolute;margin-left:438pt;margin-top:16pt;width:111.3pt;height:101.9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">
                <v:stroke startarrowwidth="narrow" startarrowlength="short" endarrowwidth="narrow" endarrowlength="short"/>
                <v:textbox inset="2.53958mm,1.2694mm,2.53958mm,1.2694mm">
                  <w:txbxContent>
                    <w:p w14:paraId="62342E01" w14:textId="77777777" w:rsidR="00CD6EA0" w:rsidRDefault="00000000">
                      <w:pPr>
                        <w:spacing w:after="0" w:line="240" w:lineRule="auto"/>
                        <w:jc w:val="center"/>
                        <w:textDirection w:val="btLr"/>
                      </w:pPr>
                      <w:r>
                        <w:rPr>
                          <w:rFonts w:ascii="Arial" w:eastAsia="Arial" w:hAnsi="Arial" w:cs="Arial"/>
                          <w:color w:val="000000"/>
                          <w:sz w:val="28"/>
                        </w:rPr>
                        <w:t>8. Programs</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06A007B6" wp14:editId="44547E39">
                <wp:simplePos x="0" y="0"/>
                <wp:positionH relativeFrom="column">
                  <wp:posOffset>6438900</wp:posOffset>
                </wp:positionH>
                <wp:positionV relativeFrom="paragraph">
                  <wp:posOffset>2552700</wp:posOffset>
                </wp:positionV>
                <wp:extent cx="1413510" cy="1294765"/>
                <wp:effectExtent l="0" t="0" r="0" b="0"/>
                <wp:wrapNone/>
                <wp:docPr id="308" name="Rectangle 308"/>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5EE526" w14:textId="77777777" w:rsidR="00CD6EA0" w:rsidRDefault="00000000">
                            <w:pPr>
                              <w:spacing w:after="0" w:line="240" w:lineRule="auto"/>
                              <w:jc w:val="center"/>
                              <w:textDirection w:val="btLr"/>
                            </w:pPr>
                            <w:r>
                              <w:rPr>
                                <w:rFonts w:ascii="Arial" w:eastAsia="Arial" w:hAnsi="Arial" w:cs="Arial"/>
                                <w:color w:val="000000"/>
                                <w:sz w:val="28"/>
                              </w:rPr>
                              <w:t>9. Community</w:t>
                            </w:r>
                          </w:p>
                          <w:p w14:paraId="5789D48B" w14:textId="77777777" w:rsidR="00CD6EA0" w:rsidRDefault="00000000">
                            <w:pPr>
                              <w:spacing w:after="0" w:line="240" w:lineRule="auto"/>
                              <w:jc w:val="center"/>
                              <w:textDirection w:val="btLr"/>
                            </w:pPr>
                            <w:r>
                              <w:rPr>
                                <w:rFonts w:ascii="Arial" w:eastAsia="Arial" w:hAnsi="Arial" w:cs="Arial"/>
                                <w:color w:val="000000"/>
                                <w:sz w:val="28"/>
                              </w:rPr>
                              <w:t>Service</w:t>
                            </w:r>
                          </w:p>
                        </w:txbxContent>
                      </wps:txbx>
                      <wps:bodyPr spcFirstLastPara="1" wrap="square" lIns="91425" tIns="45700" rIns="91425" bIns="45700" anchor="t" anchorCtr="0">
                        <a:noAutofit/>
                      </wps:bodyPr>
                    </wps:wsp>
                  </a:graphicData>
                </a:graphic>
              </wp:anchor>
            </w:drawing>
          </mc:Choice>
          <mc:Fallback>
            <w:pict>
              <v:rect w14:anchorId="06A007B6" id="Rectangle 308" o:spid="_x0000_s1035" style="position:absolute;margin-left:507pt;margin-top:201pt;width:111.3pt;height:101.9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">
                <v:stroke startarrowwidth="narrow" startarrowlength="short" endarrowwidth="narrow" endarrowlength="short"/>
                <v:textbox inset="2.53958mm,1.2694mm,2.53958mm,1.2694mm">
                  <w:txbxContent>
                    <w:p w14:paraId="545EE526" w14:textId="77777777" w:rsidR="00CD6EA0" w:rsidRDefault="00000000">
                      <w:pPr>
                        <w:spacing w:after="0" w:line="240" w:lineRule="auto"/>
                        <w:jc w:val="center"/>
                        <w:textDirection w:val="btLr"/>
                      </w:pPr>
                      <w:r>
                        <w:rPr>
                          <w:rFonts w:ascii="Arial" w:eastAsia="Arial" w:hAnsi="Arial" w:cs="Arial"/>
                          <w:color w:val="000000"/>
                          <w:sz w:val="28"/>
                        </w:rPr>
                        <w:t>9. Community</w:t>
                      </w:r>
                    </w:p>
                    <w:p w14:paraId="5789D48B" w14:textId="77777777" w:rsidR="00CD6EA0" w:rsidRDefault="00000000">
                      <w:pPr>
                        <w:spacing w:after="0" w:line="240" w:lineRule="auto"/>
                        <w:jc w:val="center"/>
                        <w:textDirection w:val="btLr"/>
                      </w:pPr>
                      <w:r>
                        <w:rPr>
                          <w:rFonts w:ascii="Arial" w:eastAsia="Arial" w:hAnsi="Arial" w:cs="Arial"/>
                          <w:color w:val="000000"/>
                          <w:sz w:val="28"/>
                        </w:rPr>
                        <w:t>Service</w:t>
                      </w:r>
                    </w:p>
                  </w:txbxContent>
                </v:textbox>
              </v:rect>
            </w:pict>
          </mc:Fallback>
        </mc:AlternateContent>
      </w:r>
    </w:p>
    <w:p w14:paraId="6F7C6C4A" w14:textId="77777777" w:rsidR="00CD6EA0" w:rsidRDefault="00CD6EA0"/>
    <w:p w14:paraId="13533A10" w14:textId="77777777" w:rsidR="00CD6EA0" w:rsidRDefault="00CD6EA0"/>
    <w:p w14:paraId="7AE72FEE" w14:textId="77777777" w:rsidR="00CD6EA0" w:rsidRDefault="00000000">
      <w:pPr>
        <w:tabs>
          <w:tab w:val="left" w:pos="2050"/>
        </w:tabs>
      </w:pPr>
      <w:bookmarkStart w:id="0" w:name="_heading=h.gjdgxs" w:colFirst="0" w:colLast="0"/>
      <w:bookmarkEnd w:id="0"/>
      <w:r>
        <w:rPr>
          <w:noProof/>
        </w:rPr>
        <mc:AlternateContent>
          <mc:Choice Requires="wps">
            <w:drawing>
              <wp:anchor distT="0" distB="0" distL="114300" distR="114300" simplePos="0" relativeHeight="251681792" behindDoc="0" locked="0" layoutInCell="1" hidden="0" allowOverlap="1" wp14:anchorId="787B37E1" wp14:editId="2A1BB783">
                <wp:simplePos x="0" y="0"/>
                <wp:positionH relativeFrom="column">
                  <wp:posOffset>-596899</wp:posOffset>
                </wp:positionH>
                <wp:positionV relativeFrom="paragraph">
                  <wp:posOffset>2755900</wp:posOffset>
                </wp:positionV>
                <wp:extent cx="1413510" cy="1294765"/>
                <wp:effectExtent l="0" t="0" r="0" b="0"/>
                <wp:wrapNone/>
                <wp:docPr id="326" name="Rectangle 326"/>
                <wp:cNvGraphicFramePr/>
                <a:graphic xmlns:a="http://schemas.openxmlformats.org/drawingml/2006/main">
                  <a:graphicData uri="http://schemas.microsoft.com/office/word/2010/wordprocessingShape">
                    <wps:wsp>
                      <wps:cNvSpPr/>
                      <wps:spPr>
                        <a:xfrm rot="-5400000">
                          <a:off x="4703380" y="3078008"/>
                          <a:ext cx="1285240"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186E8C" w14:textId="77777777" w:rsidR="00CD6EA0" w:rsidRDefault="00000000">
                            <w:pPr>
                              <w:spacing w:after="0" w:line="240" w:lineRule="auto"/>
                              <w:jc w:val="center"/>
                              <w:textDirection w:val="btLr"/>
                            </w:pPr>
                            <w:r>
                              <w:rPr>
                                <w:rFonts w:ascii="Arial" w:eastAsia="Arial" w:hAnsi="Arial" w:cs="Arial"/>
                                <w:color w:val="000000"/>
                                <w:sz w:val="28"/>
                              </w:rPr>
                              <w:t>1. Develop Steering</w:t>
                            </w:r>
                          </w:p>
                          <w:p w14:paraId="7B55C381" w14:textId="77777777" w:rsidR="00CD6EA0" w:rsidRDefault="00000000">
                            <w:pPr>
                              <w:spacing w:after="0" w:line="240" w:lineRule="auto"/>
                              <w:jc w:val="center"/>
                              <w:textDirection w:val="btLr"/>
                            </w:pPr>
                            <w:r>
                              <w:rPr>
                                <w:rFonts w:ascii="Arial" w:eastAsia="Arial" w:hAnsi="Arial" w:cs="Arial"/>
                                <w:color w:val="000000"/>
                                <w:sz w:val="28"/>
                              </w:rPr>
                              <w:t>Committee</w:t>
                            </w:r>
                          </w:p>
                        </w:txbxContent>
                      </wps:txbx>
                      <wps:bodyPr spcFirstLastPara="1" wrap="square" lIns="91425" tIns="45700" rIns="91425" bIns="45700" anchor="t" anchorCtr="0">
                        <a:noAutofit/>
                      </wps:bodyPr>
                    </wps:wsp>
                  </a:graphicData>
                </a:graphic>
              </wp:anchor>
            </w:drawing>
          </mc:Choice>
          <mc:Fallback>
            <w:pict>
              <v:rect w14:anchorId="787B37E1" id="Rectangle 326" o:spid="_x0000_s1036" style="position:absolute;margin-left:-47pt;margin-top:217pt;width:111.3pt;height:101.95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">
                <v:stroke startarrowwidth="narrow" startarrowlength="short" endarrowwidth="narrow" endarrowlength="short"/>
                <v:textbox inset="2.53958mm,1.2694mm,2.53958mm,1.2694mm">
                  <w:txbxContent>
                    <w:p w14:paraId="23186E8C" w14:textId="77777777" w:rsidR="00CD6EA0" w:rsidRDefault="00000000">
                      <w:pPr>
                        <w:spacing w:after="0" w:line="240" w:lineRule="auto"/>
                        <w:jc w:val="center"/>
                        <w:textDirection w:val="btLr"/>
                      </w:pPr>
                      <w:r>
                        <w:rPr>
                          <w:rFonts w:ascii="Arial" w:eastAsia="Arial" w:hAnsi="Arial" w:cs="Arial"/>
                          <w:color w:val="000000"/>
                          <w:sz w:val="28"/>
                        </w:rPr>
                        <w:t>1. Develop Steering</w:t>
                      </w:r>
                    </w:p>
                    <w:p w14:paraId="7B55C381" w14:textId="77777777" w:rsidR="00CD6EA0" w:rsidRDefault="00000000">
                      <w:pPr>
                        <w:spacing w:after="0" w:line="240" w:lineRule="auto"/>
                        <w:jc w:val="center"/>
                        <w:textDirection w:val="btLr"/>
                      </w:pPr>
                      <w:r>
                        <w:rPr>
                          <w:rFonts w:ascii="Arial" w:eastAsia="Arial" w:hAnsi="Arial" w:cs="Arial"/>
                          <w:color w:val="000000"/>
                          <w:sz w:val="28"/>
                        </w:rPr>
                        <w:t>Committee</w:t>
                      </w:r>
                    </w:p>
                  </w:txbxContent>
                </v:textbox>
              </v:rect>
            </w:pict>
          </mc:Fallback>
        </mc:AlternateContent>
      </w:r>
    </w:p>
    <w:sectPr w:rsidR="00CD6EA0">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530"/>
    <w:multiLevelType w:val="multilevel"/>
    <w:tmpl w:val="43405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A4E93"/>
    <w:multiLevelType w:val="multilevel"/>
    <w:tmpl w:val="638EC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B4311"/>
    <w:multiLevelType w:val="multilevel"/>
    <w:tmpl w:val="5412B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1A468A"/>
    <w:multiLevelType w:val="multilevel"/>
    <w:tmpl w:val="BA7A5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624D3A"/>
    <w:multiLevelType w:val="multilevel"/>
    <w:tmpl w:val="FCB8A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94244"/>
    <w:multiLevelType w:val="multilevel"/>
    <w:tmpl w:val="BE38E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A57401"/>
    <w:multiLevelType w:val="multilevel"/>
    <w:tmpl w:val="3D962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6924BB"/>
    <w:multiLevelType w:val="multilevel"/>
    <w:tmpl w:val="BA2466F4"/>
    <w:lvl w:ilvl="0">
      <w:start w:val="2"/>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9CA1369"/>
    <w:multiLevelType w:val="multilevel"/>
    <w:tmpl w:val="C390E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8567C9"/>
    <w:multiLevelType w:val="multilevel"/>
    <w:tmpl w:val="AB4E578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8324597">
    <w:abstractNumId w:val="0"/>
  </w:num>
  <w:num w:numId="2" w16cid:durableId="628054805">
    <w:abstractNumId w:val="8"/>
  </w:num>
  <w:num w:numId="3" w16cid:durableId="571086708">
    <w:abstractNumId w:val="7"/>
  </w:num>
  <w:num w:numId="4" w16cid:durableId="1901746687">
    <w:abstractNumId w:val="4"/>
  </w:num>
  <w:num w:numId="5" w16cid:durableId="1017001015">
    <w:abstractNumId w:val="2"/>
  </w:num>
  <w:num w:numId="6" w16cid:durableId="1242256624">
    <w:abstractNumId w:val="3"/>
  </w:num>
  <w:num w:numId="7" w16cid:durableId="314184796">
    <w:abstractNumId w:val="5"/>
  </w:num>
  <w:num w:numId="8" w16cid:durableId="1345548087">
    <w:abstractNumId w:val="9"/>
  </w:num>
  <w:num w:numId="9" w16cid:durableId="1152255997">
    <w:abstractNumId w:val="6"/>
  </w:num>
  <w:num w:numId="10" w16cid:durableId="173022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A0"/>
    <w:rsid w:val="00CD6EA0"/>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E032"/>
  <w15:docId w15:val="{AEC0D45E-9DC7-4B5E-8786-777134B6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96580"/>
    <w:pPr>
      <w:ind w:left="720"/>
      <w:contextualSpacing/>
    </w:pPr>
  </w:style>
  <w:style w:type="paragraph" w:styleId="BalloonText">
    <w:name w:val="Balloon Text"/>
    <w:basedOn w:val="Normal"/>
    <w:link w:val="BalloonTextChar"/>
    <w:uiPriority w:val="99"/>
    <w:semiHidden/>
    <w:unhideWhenUsed/>
    <w:rsid w:val="0030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CB"/>
    <w:rPr>
      <w:rFonts w:ascii="Tahoma" w:hAnsi="Tahoma" w:cs="Tahoma"/>
      <w:sz w:val="16"/>
      <w:szCs w:val="16"/>
    </w:rPr>
  </w:style>
  <w:style w:type="paragraph" w:styleId="NoSpacing">
    <w:name w:val="No Spacing"/>
    <w:uiPriority w:val="1"/>
    <w:qFormat/>
    <w:rsid w:val="009830CA"/>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png"/><Relationship Id="rId18"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theme" Target="theme/theme1.xml"/><Relationship Id="rId12" Type="http://schemas.openxmlformats.org/officeDocument/2006/relationships/image" Target="media/image1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1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I4UWFyPWF42KIIG/aVrnv2bQ==">AMUW2mXiEkgKd2Kpo3zKjlsfE48qMinmvuEagmUcuGWjpb8pEYoL71i5hlgvUWOTaQSwnR729qJYSSQnJMhUV+ZXFMYqSftzsGg40lYLcchhVIt1qbObAI4O8rw5MDHpIAcJ6mfmKSyY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Cynthia Gustashaw</cp:lastModifiedBy>
  <cp:revision>2</cp:revision>
  <dcterms:created xsi:type="dcterms:W3CDTF">2019-08-05T18:48:00Z</dcterms:created>
  <dcterms:modified xsi:type="dcterms:W3CDTF">2023-10-03T20:47:00Z</dcterms:modified>
</cp:coreProperties>
</file>