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23ED" w14:textId="3081DE64" w:rsidR="00CB7536" w:rsidRPr="00CB7536" w:rsidRDefault="00CB7536" w:rsidP="00CB7536">
      <w:pPr>
        <w:jc w:val="center"/>
        <w:rPr>
          <w:b/>
          <w:bCs/>
        </w:rPr>
      </w:pPr>
      <w:r w:rsidRPr="00CB7536">
        <w:rPr>
          <w:b/>
          <w:bCs/>
        </w:rPr>
        <w:t>2023 Fall EMGV Student Core Training</w:t>
      </w:r>
    </w:p>
    <w:p w14:paraId="013D75CD" w14:textId="7033D95C" w:rsidR="00CB7536" w:rsidRDefault="00CB7536" w:rsidP="00CB7536">
      <w:pPr>
        <w:jc w:val="center"/>
      </w:pPr>
      <w:r>
        <w:t>Randolph County Cooperative Extension</w:t>
      </w:r>
    </w:p>
    <w:p w14:paraId="102686F3" w14:textId="38FD948E" w:rsidR="00CB7536" w:rsidRDefault="00CB7536" w:rsidP="00CB7536">
      <w:pPr>
        <w:jc w:val="center"/>
      </w:pPr>
      <w:r>
        <w:t xml:space="preserve">1003 S Fayetteville St, </w:t>
      </w:r>
    </w:p>
    <w:p w14:paraId="7338CF78" w14:textId="2026416B" w:rsidR="00CB7536" w:rsidRDefault="00CB7536" w:rsidP="00CB7536">
      <w:pPr>
        <w:jc w:val="center"/>
      </w:pPr>
      <w:r>
        <w:t>Asheboro, NC 27203</w:t>
      </w:r>
    </w:p>
    <w:p w14:paraId="76A8701F" w14:textId="36E255B1" w:rsidR="00CB7536" w:rsidRDefault="00CB7536" w:rsidP="00CB7536">
      <w:pPr>
        <w:jc w:val="center"/>
      </w:pPr>
    </w:p>
    <w:p w14:paraId="23FE27AB" w14:textId="169AA4CC" w:rsidR="00CB7536" w:rsidRDefault="00CB7536" w:rsidP="00CB7536">
      <w:pPr>
        <w:jc w:val="center"/>
      </w:pPr>
      <w:r>
        <w:t>Course Outline and Syllabus</w:t>
      </w:r>
    </w:p>
    <w:p w14:paraId="45B0F4EF" w14:textId="6F0F0589" w:rsidR="008167F3" w:rsidRDefault="008167F3" w:rsidP="00CB7536">
      <w:pPr>
        <w:jc w:val="center"/>
      </w:pPr>
    </w:p>
    <w:p w14:paraId="2E545DD8" w14:textId="0DAE3374" w:rsidR="008167F3" w:rsidRPr="008167F3" w:rsidRDefault="008167F3" w:rsidP="008167F3">
      <w:pPr>
        <w:rPr>
          <w:b/>
          <w:bCs/>
        </w:rPr>
      </w:pPr>
      <w:r w:rsidRPr="008167F3">
        <w:rPr>
          <w:b/>
          <w:bCs/>
        </w:rPr>
        <w:t>Instructor Name:</w:t>
      </w:r>
    </w:p>
    <w:p w14:paraId="6EF8B185" w14:textId="5FFEC8C6" w:rsidR="008167F3" w:rsidRDefault="008167F3" w:rsidP="008167F3">
      <w:r>
        <w:tab/>
        <w:t>Cody Craddock, Extension Agent, Horticulture – Randolph County Center</w:t>
      </w:r>
    </w:p>
    <w:p w14:paraId="3C2F9F65" w14:textId="1DD58E41" w:rsidR="008167F3" w:rsidRDefault="008167F3" w:rsidP="008167F3">
      <w:r>
        <w:tab/>
      </w:r>
      <w:hyperlink r:id="rId5" w:history="1">
        <w:r w:rsidRPr="00EA74A3">
          <w:rPr>
            <w:rStyle w:val="Hyperlink"/>
          </w:rPr>
          <w:t>cjcraddo@ncsu.edu</w:t>
        </w:r>
      </w:hyperlink>
    </w:p>
    <w:p w14:paraId="2FDBE545" w14:textId="70946887" w:rsidR="008167F3" w:rsidRDefault="008167F3" w:rsidP="008167F3">
      <w:r>
        <w:tab/>
        <w:t>(336) 318-6003</w:t>
      </w:r>
    </w:p>
    <w:p w14:paraId="087AF277" w14:textId="6FB4769A" w:rsidR="003F6BB5" w:rsidRDefault="003F6BB5" w:rsidP="008167F3"/>
    <w:p w14:paraId="7936D4B3" w14:textId="75326B5D" w:rsidR="003F6BB5" w:rsidRPr="003F6BB5" w:rsidRDefault="003F6BB5" w:rsidP="008167F3">
      <w:pPr>
        <w:rPr>
          <w:b/>
          <w:bCs/>
        </w:rPr>
      </w:pPr>
      <w:r w:rsidRPr="003F6BB5">
        <w:rPr>
          <w:b/>
          <w:bCs/>
        </w:rPr>
        <w:t xml:space="preserve">Course Delivery: </w:t>
      </w:r>
    </w:p>
    <w:p w14:paraId="04B58315" w14:textId="345A1545" w:rsidR="003F6BB5" w:rsidRDefault="003F6BB5" w:rsidP="008167F3">
      <w:r>
        <w:tab/>
        <w:t>In-person</w:t>
      </w:r>
    </w:p>
    <w:p w14:paraId="2D4D8EFF" w14:textId="13738596" w:rsidR="003B09EB" w:rsidRDefault="003B09EB" w:rsidP="008167F3"/>
    <w:p w14:paraId="51D880C4" w14:textId="1C6990E2" w:rsidR="003B09EB" w:rsidRPr="003B09EB" w:rsidRDefault="003B09EB" w:rsidP="008167F3">
      <w:pPr>
        <w:rPr>
          <w:b/>
          <w:bCs/>
        </w:rPr>
      </w:pPr>
      <w:r w:rsidRPr="003B09EB">
        <w:rPr>
          <w:b/>
          <w:bCs/>
        </w:rPr>
        <w:t>Required Materials:</w:t>
      </w:r>
    </w:p>
    <w:p w14:paraId="18E7DCB6" w14:textId="06006907" w:rsidR="003B09EB" w:rsidRDefault="003B09EB" w:rsidP="003B09EB">
      <w:pPr>
        <w:pStyle w:val="ListParagraph"/>
        <w:numPr>
          <w:ilvl w:val="0"/>
          <w:numId w:val="6"/>
        </w:numPr>
      </w:pPr>
      <w:r>
        <w:t>North Carolina Extension Gardener Handbook, Second Edition</w:t>
      </w:r>
    </w:p>
    <w:p w14:paraId="3BCA9324" w14:textId="10D71BA9" w:rsidR="0049132B" w:rsidRDefault="0049132B" w:rsidP="0049132B"/>
    <w:p w14:paraId="274CE010" w14:textId="2081CB56" w:rsidR="0049132B" w:rsidRPr="0049132B" w:rsidRDefault="0049132B" w:rsidP="0049132B">
      <w:pPr>
        <w:rPr>
          <w:b/>
          <w:bCs/>
        </w:rPr>
      </w:pPr>
      <w:r w:rsidRPr="0049132B">
        <w:rPr>
          <w:b/>
          <w:bCs/>
        </w:rPr>
        <w:t>Recommended Materials:</w:t>
      </w:r>
    </w:p>
    <w:p w14:paraId="2E627078" w14:textId="6B66BA99" w:rsidR="0049132B" w:rsidRDefault="0049132B" w:rsidP="0049132B">
      <w:pPr>
        <w:pStyle w:val="ListParagraph"/>
        <w:numPr>
          <w:ilvl w:val="0"/>
          <w:numId w:val="6"/>
        </w:numPr>
      </w:pPr>
      <w:r>
        <w:t>Folder or Binder</w:t>
      </w:r>
    </w:p>
    <w:p w14:paraId="5F116A81" w14:textId="7429923B" w:rsidR="0049132B" w:rsidRDefault="0049132B" w:rsidP="0049132B">
      <w:pPr>
        <w:pStyle w:val="ListParagraph"/>
        <w:numPr>
          <w:ilvl w:val="0"/>
          <w:numId w:val="6"/>
        </w:numPr>
      </w:pPr>
      <w:r>
        <w:t xml:space="preserve">Notebook </w:t>
      </w:r>
    </w:p>
    <w:p w14:paraId="26EE9983" w14:textId="77A6F04E" w:rsidR="0049132B" w:rsidRDefault="0049132B" w:rsidP="0049132B">
      <w:pPr>
        <w:pStyle w:val="ListParagraph"/>
        <w:numPr>
          <w:ilvl w:val="0"/>
          <w:numId w:val="6"/>
        </w:numPr>
      </w:pPr>
      <w:r>
        <w:t>Pens/Pencils</w:t>
      </w:r>
    </w:p>
    <w:p w14:paraId="1DA21BBE" w14:textId="77777777" w:rsidR="008167F3" w:rsidRDefault="008167F3" w:rsidP="008167F3"/>
    <w:p w14:paraId="61ED3340" w14:textId="1EB279AA" w:rsidR="00CB7536" w:rsidRPr="008167F3" w:rsidRDefault="00CB7536" w:rsidP="00CB7536">
      <w:pPr>
        <w:rPr>
          <w:b/>
          <w:bCs/>
        </w:rPr>
      </w:pPr>
      <w:r w:rsidRPr="008167F3">
        <w:rPr>
          <w:b/>
          <w:bCs/>
        </w:rPr>
        <w:t xml:space="preserve">Course Description: </w:t>
      </w:r>
    </w:p>
    <w:p w14:paraId="3FF243A7" w14:textId="4E3ECBA6" w:rsidR="00CB7536" w:rsidRDefault="00CB7536" w:rsidP="00CB7536">
      <w:r>
        <w:t xml:space="preserve">NCSU Cooperative Extension provides research-based information to clients in all Counties and the EBCI in North Carolina along with its sister institution, NC A&amp;T State University. In this course you will receive research-based information that you will later use as an EMG Volunteer to provide to clients and assist them in making decisions. This course runs for 12-weeks, meets weekly on Wednesdays, and will train students to become EMG Volunteers. </w:t>
      </w:r>
    </w:p>
    <w:p w14:paraId="7E8033CB" w14:textId="6ED9D80C" w:rsidR="00CB7536" w:rsidRDefault="00CB7536" w:rsidP="00CB7536"/>
    <w:tbl>
      <w:tblPr>
        <w:tblStyle w:val="TableGrid"/>
        <w:tblW w:w="0" w:type="auto"/>
        <w:tblLook w:val="04A0" w:firstRow="1" w:lastRow="0" w:firstColumn="1" w:lastColumn="0" w:noHBand="0" w:noVBand="1"/>
      </w:tblPr>
      <w:tblGrid>
        <w:gridCol w:w="4675"/>
        <w:gridCol w:w="4675"/>
      </w:tblGrid>
      <w:tr w:rsidR="008167F3" w14:paraId="5BAED67B" w14:textId="77777777" w:rsidTr="008167F3">
        <w:tc>
          <w:tcPr>
            <w:tcW w:w="4675" w:type="dxa"/>
            <w:shd w:val="clear" w:color="auto" w:fill="A8D08D" w:themeFill="accent6" w:themeFillTint="99"/>
          </w:tcPr>
          <w:p w14:paraId="3628530E" w14:textId="5AA45EE8" w:rsidR="008167F3" w:rsidRPr="008167F3" w:rsidRDefault="008167F3" w:rsidP="00CB7536">
            <w:pPr>
              <w:rPr>
                <w:b/>
                <w:bCs/>
                <w:i/>
                <w:iCs/>
                <w:sz w:val="28"/>
                <w:szCs w:val="28"/>
              </w:rPr>
            </w:pPr>
            <w:r w:rsidRPr="008167F3">
              <w:rPr>
                <w:b/>
                <w:bCs/>
                <w:i/>
                <w:iCs/>
                <w:sz w:val="28"/>
                <w:szCs w:val="28"/>
              </w:rPr>
              <w:t>Student Learning Outcomes</w:t>
            </w:r>
          </w:p>
        </w:tc>
        <w:tc>
          <w:tcPr>
            <w:tcW w:w="4675" w:type="dxa"/>
            <w:shd w:val="clear" w:color="auto" w:fill="F4B083" w:themeFill="accent2" w:themeFillTint="99"/>
          </w:tcPr>
          <w:p w14:paraId="44070099" w14:textId="041D4E4B" w:rsidR="008167F3" w:rsidRPr="008167F3" w:rsidRDefault="008167F3" w:rsidP="00CB7536">
            <w:pPr>
              <w:rPr>
                <w:b/>
                <w:bCs/>
                <w:i/>
                <w:iCs/>
                <w:sz w:val="28"/>
                <w:szCs w:val="28"/>
              </w:rPr>
            </w:pPr>
            <w:r w:rsidRPr="008167F3">
              <w:rPr>
                <w:b/>
                <w:bCs/>
                <w:i/>
                <w:iCs/>
                <w:sz w:val="28"/>
                <w:szCs w:val="28"/>
              </w:rPr>
              <w:t xml:space="preserve">Assessment Methods </w:t>
            </w:r>
          </w:p>
        </w:tc>
      </w:tr>
      <w:tr w:rsidR="008167F3" w14:paraId="31527977" w14:textId="77777777" w:rsidTr="008167F3">
        <w:tc>
          <w:tcPr>
            <w:tcW w:w="4675" w:type="dxa"/>
            <w:shd w:val="clear" w:color="auto" w:fill="C5E0B3" w:themeFill="accent6" w:themeFillTint="66"/>
          </w:tcPr>
          <w:p w14:paraId="5D6711E9" w14:textId="57CF00BF" w:rsidR="008167F3" w:rsidRDefault="008167F3" w:rsidP="00CB7536">
            <w:r>
              <w:t>Demonstrate an understanding of course concepts in all areas covered by the course.</w:t>
            </w:r>
          </w:p>
        </w:tc>
        <w:tc>
          <w:tcPr>
            <w:tcW w:w="4675" w:type="dxa"/>
            <w:shd w:val="clear" w:color="auto" w:fill="F7CAAC" w:themeFill="accent2" w:themeFillTint="66"/>
          </w:tcPr>
          <w:p w14:paraId="30D89295" w14:textId="77777777" w:rsidR="008167F3" w:rsidRDefault="008167F3" w:rsidP="008167F3">
            <w:pPr>
              <w:pStyle w:val="ListParagraph"/>
              <w:numPr>
                <w:ilvl w:val="0"/>
                <w:numId w:val="2"/>
              </w:numPr>
            </w:pPr>
            <w:r>
              <w:t xml:space="preserve">Homework </w:t>
            </w:r>
          </w:p>
          <w:p w14:paraId="562700B1" w14:textId="3BA89887" w:rsidR="008167F3" w:rsidRDefault="008167F3" w:rsidP="008167F3">
            <w:pPr>
              <w:pStyle w:val="ListParagraph"/>
              <w:numPr>
                <w:ilvl w:val="0"/>
                <w:numId w:val="2"/>
              </w:numPr>
            </w:pPr>
            <w:r>
              <w:t>Final Exam</w:t>
            </w:r>
          </w:p>
        </w:tc>
      </w:tr>
      <w:tr w:rsidR="008167F3" w14:paraId="705320D6" w14:textId="77777777" w:rsidTr="008167F3">
        <w:tc>
          <w:tcPr>
            <w:tcW w:w="4675" w:type="dxa"/>
            <w:shd w:val="clear" w:color="auto" w:fill="C5E0B3" w:themeFill="accent6" w:themeFillTint="66"/>
          </w:tcPr>
          <w:p w14:paraId="440AAB0A" w14:textId="19B9EFE6" w:rsidR="008167F3" w:rsidRDefault="008167F3" w:rsidP="00CB7536">
            <w:r>
              <w:t>Learn how to find research-based information to provide to clients.</w:t>
            </w:r>
          </w:p>
        </w:tc>
        <w:tc>
          <w:tcPr>
            <w:tcW w:w="4675" w:type="dxa"/>
            <w:shd w:val="clear" w:color="auto" w:fill="F7CAAC" w:themeFill="accent2" w:themeFillTint="66"/>
          </w:tcPr>
          <w:p w14:paraId="634BFDD4" w14:textId="77777777" w:rsidR="008167F3" w:rsidRDefault="008167F3" w:rsidP="008167F3">
            <w:pPr>
              <w:pStyle w:val="ListParagraph"/>
              <w:numPr>
                <w:ilvl w:val="0"/>
                <w:numId w:val="3"/>
              </w:numPr>
            </w:pPr>
            <w:r>
              <w:t>Homework</w:t>
            </w:r>
          </w:p>
          <w:p w14:paraId="4D5CAADB" w14:textId="41D5B866" w:rsidR="008167F3" w:rsidRDefault="007648BB" w:rsidP="008167F3">
            <w:pPr>
              <w:pStyle w:val="ListParagraph"/>
              <w:numPr>
                <w:ilvl w:val="0"/>
                <w:numId w:val="3"/>
              </w:numPr>
            </w:pPr>
            <w:r>
              <w:t>Class Activities</w:t>
            </w:r>
          </w:p>
          <w:p w14:paraId="68506C2E" w14:textId="7D19A34A" w:rsidR="008167F3" w:rsidRDefault="008167F3" w:rsidP="008167F3">
            <w:pPr>
              <w:pStyle w:val="ListParagraph"/>
              <w:numPr>
                <w:ilvl w:val="0"/>
                <w:numId w:val="3"/>
              </w:numPr>
            </w:pPr>
            <w:r>
              <w:t>Final Exam</w:t>
            </w:r>
          </w:p>
        </w:tc>
      </w:tr>
      <w:tr w:rsidR="008167F3" w14:paraId="0F183FD7" w14:textId="77777777" w:rsidTr="008167F3">
        <w:tc>
          <w:tcPr>
            <w:tcW w:w="4675" w:type="dxa"/>
            <w:shd w:val="clear" w:color="auto" w:fill="C5E0B3" w:themeFill="accent6" w:themeFillTint="66"/>
          </w:tcPr>
          <w:p w14:paraId="401FA2CF" w14:textId="1C5FF95B" w:rsidR="008167F3" w:rsidRDefault="008167F3" w:rsidP="00CB7536">
            <w:r>
              <w:t xml:space="preserve">Demonstrate an increase in knowledge among all subjects covered in the course. </w:t>
            </w:r>
          </w:p>
        </w:tc>
        <w:tc>
          <w:tcPr>
            <w:tcW w:w="4675" w:type="dxa"/>
            <w:shd w:val="clear" w:color="auto" w:fill="F7CAAC" w:themeFill="accent2" w:themeFillTint="66"/>
          </w:tcPr>
          <w:p w14:paraId="6DBA8608" w14:textId="77777777" w:rsidR="008167F3" w:rsidRDefault="008167F3" w:rsidP="008167F3">
            <w:pPr>
              <w:pStyle w:val="ListParagraph"/>
              <w:numPr>
                <w:ilvl w:val="0"/>
                <w:numId w:val="4"/>
              </w:numPr>
            </w:pPr>
            <w:r>
              <w:t>Homework</w:t>
            </w:r>
          </w:p>
          <w:p w14:paraId="18B5BCCA" w14:textId="68EABB21" w:rsidR="008167F3" w:rsidRDefault="008167F3" w:rsidP="008167F3">
            <w:pPr>
              <w:pStyle w:val="ListParagraph"/>
              <w:numPr>
                <w:ilvl w:val="0"/>
                <w:numId w:val="4"/>
              </w:numPr>
            </w:pPr>
            <w:r>
              <w:t>Final Exam</w:t>
            </w:r>
          </w:p>
        </w:tc>
      </w:tr>
    </w:tbl>
    <w:p w14:paraId="70468D9B" w14:textId="60C34A3D" w:rsidR="00CB7536" w:rsidRDefault="00CB7536" w:rsidP="00CB7536"/>
    <w:p w14:paraId="5ED7DBBD" w14:textId="77777777" w:rsidR="0049132B" w:rsidRDefault="0049132B" w:rsidP="00CB7536">
      <w:pPr>
        <w:rPr>
          <w:b/>
          <w:bCs/>
        </w:rPr>
      </w:pPr>
    </w:p>
    <w:p w14:paraId="52FCDEAC" w14:textId="7EEEC145" w:rsidR="0049132B" w:rsidRDefault="0049132B" w:rsidP="00CB7536">
      <w:pPr>
        <w:rPr>
          <w:b/>
          <w:bCs/>
        </w:rPr>
      </w:pPr>
    </w:p>
    <w:p w14:paraId="28795FAA" w14:textId="5357D04D" w:rsidR="001B4784" w:rsidRDefault="001B4784" w:rsidP="00CB7536">
      <w:pPr>
        <w:rPr>
          <w:b/>
          <w:bCs/>
        </w:rPr>
      </w:pPr>
    </w:p>
    <w:p w14:paraId="6ADF081D" w14:textId="77777777" w:rsidR="001B4784" w:rsidRDefault="001B4784" w:rsidP="00CB7536">
      <w:pPr>
        <w:rPr>
          <w:b/>
          <w:bCs/>
        </w:rPr>
      </w:pPr>
    </w:p>
    <w:p w14:paraId="3F03FA00" w14:textId="1A15D79A" w:rsidR="008167F3" w:rsidRPr="003F6BB5" w:rsidRDefault="008167F3" w:rsidP="00CB7536">
      <w:pPr>
        <w:rPr>
          <w:b/>
          <w:bCs/>
        </w:rPr>
      </w:pPr>
      <w:r w:rsidRPr="003F6BB5">
        <w:rPr>
          <w:b/>
          <w:bCs/>
        </w:rPr>
        <w:lastRenderedPageBreak/>
        <w:t>Course Schedule:</w:t>
      </w:r>
    </w:p>
    <w:p w14:paraId="4DCD902D" w14:textId="17C2444A" w:rsidR="00D816E2" w:rsidRDefault="003F6BB5" w:rsidP="00CB7536">
      <w:r>
        <w:tab/>
        <w:t xml:space="preserve">Subject to change at the instructor’s discretion. All classes are mandatory. Please contact the instructor if conflicts with the schedule arise. </w:t>
      </w:r>
    </w:p>
    <w:p w14:paraId="12C2881A" w14:textId="4BEC1048" w:rsidR="00DA1FA1" w:rsidRDefault="00DA1FA1" w:rsidP="00CB7536"/>
    <w:p w14:paraId="25A67E7D" w14:textId="1BA67404" w:rsidR="00DA1FA1" w:rsidRPr="00DA1FA1" w:rsidRDefault="00DA1FA1" w:rsidP="00CB7536">
      <w:pPr>
        <w:rPr>
          <w:b/>
          <w:bCs/>
          <w:color w:val="FF0000"/>
        </w:rPr>
      </w:pPr>
      <w:r w:rsidRPr="00DA1FA1">
        <w:rPr>
          <w:b/>
          <w:bCs/>
        </w:rPr>
        <w:t xml:space="preserve">Class Orientation Date: </w:t>
      </w:r>
      <w:r w:rsidRPr="00DA1FA1">
        <w:rPr>
          <w:b/>
          <w:bCs/>
          <w:color w:val="FF0000"/>
        </w:rPr>
        <w:t xml:space="preserve">August 9, </w:t>
      </w:r>
      <w:proofErr w:type="gramStart"/>
      <w:r w:rsidRPr="00DA1FA1">
        <w:rPr>
          <w:b/>
          <w:bCs/>
          <w:color w:val="FF0000"/>
        </w:rPr>
        <w:t>2023</w:t>
      </w:r>
      <w:proofErr w:type="gramEnd"/>
      <w:r w:rsidRPr="00DA1FA1">
        <w:rPr>
          <w:b/>
          <w:bCs/>
          <w:color w:val="FF0000"/>
        </w:rPr>
        <w:t xml:space="preserve"> at 3PM</w:t>
      </w:r>
    </w:p>
    <w:p w14:paraId="4390A3FD" w14:textId="7AB9B614" w:rsidR="00DA1FA1" w:rsidRDefault="00DA1FA1" w:rsidP="00DA1FA1">
      <w:pPr>
        <w:ind w:firstLine="720"/>
      </w:pPr>
      <w:r>
        <w:t xml:space="preserve">Class orientation is required for all participants and will last about 1 hour. In this brief meeting we will discuss class requirements and expectations and review the outline. If you are unable to attend this mandatory orientation please contact the instructor. </w:t>
      </w:r>
    </w:p>
    <w:p w14:paraId="0F48B920" w14:textId="77777777" w:rsidR="00DA1FA1" w:rsidRPr="00DA1FA1" w:rsidRDefault="00DA1FA1" w:rsidP="00CB7536"/>
    <w:tbl>
      <w:tblPr>
        <w:tblStyle w:val="TableGrid"/>
        <w:tblW w:w="0" w:type="auto"/>
        <w:tblLook w:val="04A0" w:firstRow="1" w:lastRow="0" w:firstColumn="1" w:lastColumn="0" w:noHBand="0" w:noVBand="1"/>
      </w:tblPr>
      <w:tblGrid>
        <w:gridCol w:w="2785"/>
        <w:gridCol w:w="3448"/>
        <w:gridCol w:w="3117"/>
      </w:tblGrid>
      <w:tr w:rsidR="008167F3" w14:paraId="0849CC85" w14:textId="77777777" w:rsidTr="003F6BB5">
        <w:tc>
          <w:tcPr>
            <w:tcW w:w="2785" w:type="dxa"/>
            <w:shd w:val="clear" w:color="auto" w:fill="808080" w:themeFill="background1" w:themeFillShade="80"/>
          </w:tcPr>
          <w:p w14:paraId="2D322950" w14:textId="0E6AB9FB" w:rsidR="008167F3" w:rsidRPr="003F6BB5" w:rsidRDefault="008167F3" w:rsidP="003F6BB5">
            <w:pPr>
              <w:jc w:val="center"/>
              <w:rPr>
                <w:b/>
                <w:bCs/>
                <w:color w:val="FFFFFF" w:themeColor="background1"/>
              </w:rPr>
            </w:pPr>
            <w:r w:rsidRPr="003F6BB5">
              <w:rPr>
                <w:b/>
                <w:bCs/>
                <w:color w:val="FFFFFF" w:themeColor="background1"/>
              </w:rPr>
              <w:t>Class Date</w:t>
            </w:r>
          </w:p>
        </w:tc>
        <w:tc>
          <w:tcPr>
            <w:tcW w:w="3448" w:type="dxa"/>
            <w:shd w:val="clear" w:color="auto" w:fill="808080" w:themeFill="background1" w:themeFillShade="80"/>
          </w:tcPr>
          <w:p w14:paraId="7867AB44" w14:textId="58A7A3FB" w:rsidR="008167F3" w:rsidRPr="003F6BB5" w:rsidRDefault="00372F03" w:rsidP="003F6BB5">
            <w:pPr>
              <w:jc w:val="center"/>
              <w:rPr>
                <w:b/>
                <w:bCs/>
                <w:color w:val="FFFFFF" w:themeColor="background1"/>
              </w:rPr>
            </w:pPr>
            <w:r w:rsidRPr="003F6BB5">
              <w:rPr>
                <w:b/>
                <w:bCs/>
                <w:color w:val="FFFFFF" w:themeColor="background1"/>
              </w:rPr>
              <w:t>Topic Covered</w:t>
            </w:r>
          </w:p>
        </w:tc>
        <w:tc>
          <w:tcPr>
            <w:tcW w:w="3117" w:type="dxa"/>
            <w:shd w:val="clear" w:color="auto" w:fill="808080" w:themeFill="background1" w:themeFillShade="80"/>
          </w:tcPr>
          <w:p w14:paraId="3C223B4D" w14:textId="19D26DDB" w:rsidR="008167F3" w:rsidRPr="003F6BB5" w:rsidRDefault="00372F03" w:rsidP="003F6BB5">
            <w:pPr>
              <w:jc w:val="center"/>
              <w:rPr>
                <w:b/>
                <w:bCs/>
                <w:color w:val="FFFFFF" w:themeColor="background1"/>
              </w:rPr>
            </w:pPr>
            <w:r w:rsidRPr="003F6BB5">
              <w:rPr>
                <w:b/>
                <w:bCs/>
                <w:color w:val="FFFFFF" w:themeColor="background1"/>
              </w:rPr>
              <w:t>Homework</w:t>
            </w:r>
          </w:p>
        </w:tc>
      </w:tr>
      <w:tr w:rsidR="008167F3" w14:paraId="2DA46F85" w14:textId="77777777" w:rsidTr="003F6BB5">
        <w:tc>
          <w:tcPr>
            <w:tcW w:w="2785" w:type="dxa"/>
            <w:shd w:val="clear" w:color="auto" w:fill="D9E2F3" w:themeFill="accent1" w:themeFillTint="33"/>
          </w:tcPr>
          <w:p w14:paraId="1237D21A" w14:textId="37945E15" w:rsidR="008167F3" w:rsidRDefault="00372F03" w:rsidP="00CB7536">
            <w:r>
              <w:t>08/23/2023: 1pm – 4pm</w:t>
            </w:r>
          </w:p>
        </w:tc>
        <w:tc>
          <w:tcPr>
            <w:tcW w:w="3448" w:type="dxa"/>
            <w:shd w:val="clear" w:color="auto" w:fill="FBE4D5" w:themeFill="accent2" w:themeFillTint="33"/>
          </w:tcPr>
          <w:p w14:paraId="5422B97B" w14:textId="77777777" w:rsidR="008167F3" w:rsidRDefault="00372F03" w:rsidP="00372F03">
            <w:r>
              <w:t>Introduction to Extension</w:t>
            </w:r>
          </w:p>
          <w:p w14:paraId="60C7E4C7" w14:textId="77777777" w:rsidR="00372F03" w:rsidRDefault="00372F03" w:rsidP="00372F03">
            <w:r>
              <w:t>Soil Management</w:t>
            </w:r>
          </w:p>
          <w:p w14:paraId="0283E360" w14:textId="0C0CF2F5" w:rsidR="00372F03" w:rsidRDefault="00372F03" w:rsidP="00372F03">
            <w:r>
              <w:t>Composting</w:t>
            </w:r>
          </w:p>
        </w:tc>
        <w:tc>
          <w:tcPr>
            <w:tcW w:w="3117" w:type="dxa"/>
            <w:shd w:val="clear" w:color="auto" w:fill="FFF2CC" w:themeFill="accent4" w:themeFillTint="33"/>
          </w:tcPr>
          <w:p w14:paraId="18B688A2" w14:textId="2A513BBA" w:rsidR="001B4784" w:rsidRDefault="001B4784" w:rsidP="00CB7536">
            <w:r>
              <w:t>Soil and Compost Homework</w:t>
            </w:r>
          </w:p>
        </w:tc>
      </w:tr>
      <w:tr w:rsidR="008167F3" w14:paraId="5EB0A078" w14:textId="77777777" w:rsidTr="003F6BB5">
        <w:tc>
          <w:tcPr>
            <w:tcW w:w="2785" w:type="dxa"/>
            <w:shd w:val="clear" w:color="auto" w:fill="D9E2F3" w:themeFill="accent1" w:themeFillTint="33"/>
          </w:tcPr>
          <w:p w14:paraId="1857026F" w14:textId="0C98CA5D" w:rsidR="008167F3" w:rsidRDefault="00372F03" w:rsidP="00CB7536">
            <w:r>
              <w:t>08/30/2023: 1pm – 4pm</w:t>
            </w:r>
          </w:p>
        </w:tc>
        <w:tc>
          <w:tcPr>
            <w:tcW w:w="3448" w:type="dxa"/>
            <w:shd w:val="clear" w:color="auto" w:fill="FBE4D5" w:themeFill="accent2" w:themeFillTint="33"/>
          </w:tcPr>
          <w:p w14:paraId="5D0509E1" w14:textId="265B8B8E" w:rsidR="00372F03" w:rsidRDefault="001B4784" w:rsidP="00372F03">
            <w:r>
              <w:t>Researching Solutions for Clients</w:t>
            </w:r>
          </w:p>
        </w:tc>
        <w:tc>
          <w:tcPr>
            <w:tcW w:w="3117" w:type="dxa"/>
            <w:shd w:val="clear" w:color="auto" w:fill="FFF2CC" w:themeFill="accent4" w:themeFillTint="33"/>
          </w:tcPr>
          <w:p w14:paraId="7F022F93" w14:textId="77777777" w:rsidR="00D816E2" w:rsidRDefault="001B4784" w:rsidP="001B4784">
            <w:r>
              <w:t>Researching Solutions Homework</w:t>
            </w:r>
          </w:p>
          <w:p w14:paraId="2558E75D" w14:textId="5923232F" w:rsidR="001B4784" w:rsidRDefault="001B4784" w:rsidP="001B4784">
            <w:r>
              <w:t>Read Ch 16</w:t>
            </w:r>
          </w:p>
        </w:tc>
      </w:tr>
      <w:tr w:rsidR="008167F3" w14:paraId="7441D70F" w14:textId="77777777" w:rsidTr="003F6BB5">
        <w:tc>
          <w:tcPr>
            <w:tcW w:w="2785" w:type="dxa"/>
            <w:shd w:val="clear" w:color="auto" w:fill="D9E2F3" w:themeFill="accent1" w:themeFillTint="33"/>
          </w:tcPr>
          <w:p w14:paraId="3908F296" w14:textId="3BF3155E" w:rsidR="008167F3" w:rsidRDefault="00372F03" w:rsidP="00CB7536">
            <w:r>
              <w:t>09/06/2023: 1pm – 4pm</w:t>
            </w:r>
          </w:p>
        </w:tc>
        <w:tc>
          <w:tcPr>
            <w:tcW w:w="3448" w:type="dxa"/>
            <w:shd w:val="clear" w:color="auto" w:fill="FBE4D5" w:themeFill="accent2" w:themeFillTint="33"/>
          </w:tcPr>
          <w:p w14:paraId="274F39EA" w14:textId="5B382888" w:rsidR="008167F3" w:rsidRDefault="00372F03" w:rsidP="00372F03">
            <w:r>
              <w:t>Vegetables</w:t>
            </w:r>
          </w:p>
        </w:tc>
        <w:tc>
          <w:tcPr>
            <w:tcW w:w="3117" w:type="dxa"/>
            <w:shd w:val="clear" w:color="auto" w:fill="FFF2CC" w:themeFill="accent4" w:themeFillTint="33"/>
          </w:tcPr>
          <w:p w14:paraId="792EEE82" w14:textId="77777777" w:rsidR="00D816E2" w:rsidRDefault="001B4784" w:rsidP="00CB7536">
            <w:r>
              <w:t>Vegetables Homework</w:t>
            </w:r>
          </w:p>
          <w:p w14:paraId="256D7C2F" w14:textId="35A61500" w:rsidR="001B4784" w:rsidRDefault="00903215" w:rsidP="00CB7536">
            <w:r>
              <w:t>Read Ch 14, 15</w:t>
            </w:r>
          </w:p>
        </w:tc>
      </w:tr>
      <w:tr w:rsidR="008167F3" w14:paraId="13DC4F54" w14:textId="77777777" w:rsidTr="003F6BB5">
        <w:tc>
          <w:tcPr>
            <w:tcW w:w="2785" w:type="dxa"/>
            <w:shd w:val="clear" w:color="auto" w:fill="D9E2F3" w:themeFill="accent1" w:themeFillTint="33"/>
          </w:tcPr>
          <w:p w14:paraId="1CE45F4D" w14:textId="282E7C8A" w:rsidR="008167F3" w:rsidRDefault="00372F03" w:rsidP="00CB7536">
            <w:r>
              <w:t>09/13/2023: 1pm – 4pm</w:t>
            </w:r>
          </w:p>
        </w:tc>
        <w:tc>
          <w:tcPr>
            <w:tcW w:w="3448" w:type="dxa"/>
            <w:shd w:val="clear" w:color="auto" w:fill="FBE4D5" w:themeFill="accent2" w:themeFillTint="33"/>
          </w:tcPr>
          <w:p w14:paraId="0A172F8C" w14:textId="77777777" w:rsidR="001B4784" w:rsidRDefault="001B4784" w:rsidP="001B4784">
            <w:r>
              <w:t>Small Fruits</w:t>
            </w:r>
          </w:p>
          <w:p w14:paraId="0028C267" w14:textId="3687C9CE" w:rsidR="00372F03" w:rsidRDefault="001B4784" w:rsidP="001B4784">
            <w:r>
              <w:t>Tree Fruits and Nuts</w:t>
            </w:r>
          </w:p>
        </w:tc>
        <w:tc>
          <w:tcPr>
            <w:tcW w:w="3117" w:type="dxa"/>
            <w:shd w:val="clear" w:color="auto" w:fill="FFF2CC" w:themeFill="accent4" w:themeFillTint="33"/>
          </w:tcPr>
          <w:p w14:paraId="24934AAD" w14:textId="3B0C6D51" w:rsidR="00D816E2" w:rsidRDefault="00903215" w:rsidP="001B4784">
            <w:r>
              <w:t>Fruits Homework</w:t>
            </w:r>
          </w:p>
          <w:p w14:paraId="36B68A16" w14:textId="7F286923" w:rsidR="00903215" w:rsidRDefault="00903215" w:rsidP="001B4784">
            <w:r>
              <w:t>Read Ch 3 and Plant ID Resources</w:t>
            </w:r>
          </w:p>
        </w:tc>
      </w:tr>
      <w:tr w:rsidR="00372F03" w14:paraId="6541EE6C" w14:textId="77777777" w:rsidTr="003F6BB5">
        <w:tc>
          <w:tcPr>
            <w:tcW w:w="2785" w:type="dxa"/>
            <w:shd w:val="clear" w:color="auto" w:fill="D9E2F3" w:themeFill="accent1" w:themeFillTint="33"/>
          </w:tcPr>
          <w:p w14:paraId="05DC0982" w14:textId="5A53BA61" w:rsidR="00372F03" w:rsidRDefault="00372F03" w:rsidP="00CB7536">
            <w:r>
              <w:t>09/16/2023: 9am – 4pm</w:t>
            </w:r>
          </w:p>
        </w:tc>
        <w:tc>
          <w:tcPr>
            <w:tcW w:w="3448" w:type="dxa"/>
            <w:shd w:val="clear" w:color="auto" w:fill="FBE4D5" w:themeFill="accent2" w:themeFillTint="33"/>
          </w:tcPr>
          <w:p w14:paraId="65657859" w14:textId="44171DF8" w:rsidR="00372F03" w:rsidRDefault="00372F03" w:rsidP="00372F03">
            <w:r>
              <w:t xml:space="preserve">Field Trip to </w:t>
            </w:r>
            <w:hyperlink r:id="rId6" w:history="1">
              <w:r w:rsidRPr="003F6BB5">
                <w:rPr>
                  <w:rStyle w:val="Hyperlink"/>
                </w:rPr>
                <w:t xml:space="preserve">JC </w:t>
              </w:r>
              <w:proofErr w:type="spellStart"/>
              <w:r w:rsidRPr="003F6BB5">
                <w:rPr>
                  <w:rStyle w:val="Hyperlink"/>
                </w:rPr>
                <w:t>Raulston</w:t>
              </w:r>
              <w:proofErr w:type="spellEnd"/>
              <w:r w:rsidRPr="003F6BB5">
                <w:rPr>
                  <w:rStyle w:val="Hyperlink"/>
                </w:rPr>
                <w:t xml:space="preserve"> Arboretum</w:t>
              </w:r>
            </w:hyperlink>
          </w:p>
        </w:tc>
        <w:tc>
          <w:tcPr>
            <w:tcW w:w="3117" w:type="dxa"/>
            <w:shd w:val="clear" w:color="auto" w:fill="FFF2CC" w:themeFill="accent4" w:themeFillTint="33"/>
          </w:tcPr>
          <w:p w14:paraId="00C6CA0C" w14:textId="61928E19" w:rsidR="00372F03" w:rsidRDefault="00372F03" w:rsidP="00CB7536"/>
        </w:tc>
      </w:tr>
      <w:tr w:rsidR="00372F03" w14:paraId="445D67AC" w14:textId="77777777" w:rsidTr="003F6BB5">
        <w:tc>
          <w:tcPr>
            <w:tcW w:w="2785" w:type="dxa"/>
            <w:shd w:val="clear" w:color="auto" w:fill="D9E2F3" w:themeFill="accent1" w:themeFillTint="33"/>
          </w:tcPr>
          <w:p w14:paraId="2D648AB1" w14:textId="5CBF0F11" w:rsidR="00372F03" w:rsidRDefault="00372F03" w:rsidP="00CB7536">
            <w:r>
              <w:t>09/20/2023: 1pm – 4pm</w:t>
            </w:r>
          </w:p>
        </w:tc>
        <w:tc>
          <w:tcPr>
            <w:tcW w:w="3448" w:type="dxa"/>
            <w:shd w:val="clear" w:color="auto" w:fill="FBE4D5" w:themeFill="accent2" w:themeFillTint="33"/>
          </w:tcPr>
          <w:p w14:paraId="005AA374" w14:textId="77777777" w:rsidR="001B4784" w:rsidRDefault="001B4784" w:rsidP="001B4784">
            <w:r>
              <w:t>Botany</w:t>
            </w:r>
          </w:p>
          <w:p w14:paraId="052964FF" w14:textId="303D4905" w:rsidR="003F6BB5" w:rsidRDefault="001B4784" w:rsidP="001B4784">
            <w:r>
              <w:t>Plant ID</w:t>
            </w:r>
          </w:p>
        </w:tc>
        <w:tc>
          <w:tcPr>
            <w:tcW w:w="3117" w:type="dxa"/>
            <w:shd w:val="clear" w:color="auto" w:fill="FFF2CC" w:themeFill="accent4" w:themeFillTint="33"/>
          </w:tcPr>
          <w:p w14:paraId="08522220" w14:textId="77777777" w:rsidR="00D816E2" w:rsidRDefault="00903215" w:rsidP="001B4784">
            <w:r>
              <w:t>Botany and Plant ID Homework</w:t>
            </w:r>
          </w:p>
          <w:p w14:paraId="2014430F" w14:textId="1CC53B09" w:rsidR="00903215" w:rsidRDefault="00903215" w:rsidP="001B4784">
            <w:r>
              <w:t>Read Ch 10, 11</w:t>
            </w:r>
          </w:p>
        </w:tc>
      </w:tr>
      <w:tr w:rsidR="00372F03" w14:paraId="2CCA01AE" w14:textId="77777777" w:rsidTr="003F6BB5">
        <w:tc>
          <w:tcPr>
            <w:tcW w:w="2785" w:type="dxa"/>
            <w:shd w:val="clear" w:color="auto" w:fill="D9E2F3" w:themeFill="accent1" w:themeFillTint="33"/>
          </w:tcPr>
          <w:p w14:paraId="4E5F076D" w14:textId="57F9281D" w:rsidR="00372F03" w:rsidRDefault="00372F03" w:rsidP="00CB7536">
            <w:r>
              <w:t>09/27/2023: 1pm – 4pm</w:t>
            </w:r>
          </w:p>
        </w:tc>
        <w:tc>
          <w:tcPr>
            <w:tcW w:w="3448" w:type="dxa"/>
            <w:shd w:val="clear" w:color="auto" w:fill="FBE4D5" w:themeFill="accent2" w:themeFillTint="33"/>
          </w:tcPr>
          <w:p w14:paraId="2EACC78D" w14:textId="634A78E2" w:rsidR="003F6BB5" w:rsidRDefault="00903215" w:rsidP="00CB7536">
            <w:r>
              <w:t>Ornamentals</w:t>
            </w:r>
          </w:p>
        </w:tc>
        <w:tc>
          <w:tcPr>
            <w:tcW w:w="3117" w:type="dxa"/>
            <w:shd w:val="clear" w:color="auto" w:fill="FFF2CC" w:themeFill="accent4" w:themeFillTint="33"/>
          </w:tcPr>
          <w:p w14:paraId="1FFD3DA8" w14:textId="77777777" w:rsidR="00D816E2" w:rsidRDefault="00903215" w:rsidP="00CB7536">
            <w:r>
              <w:t>Ornamentals Homework</w:t>
            </w:r>
          </w:p>
          <w:p w14:paraId="357035BA" w14:textId="0540CD35" w:rsidR="00903215" w:rsidRDefault="00903215" w:rsidP="00CB7536">
            <w:r>
              <w:t>Read Ch 9, 17</w:t>
            </w:r>
          </w:p>
        </w:tc>
      </w:tr>
      <w:tr w:rsidR="00372F03" w14:paraId="518B9836" w14:textId="77777777" w:rsidTr="003F6BB5">
        <w:tc>
          <w:tcPr>
            <w:tcW w:w="2785" w:type="dxa"/>
            <w:shd w:val="clear" w:color="auto" w:fill="D9E2F3" w:themeFill="accent1" w:themeFillTint="33"/>
          </w:tcPr>
          <w:p w14:paraId="5CAF3345" w14:textId="6823A7B2" w:rsidR="00372F03" w:rsidRDefault="00372F03" w:rsidP="00CB7536">
            <w:r>
              <w:t>10/04/2023: 1pm – 4pm</w:t>
            </w:r>
          </w:p>
        </w:tc>
        <w:tc>
          <w:tcPr>
            <w:tcW w:w="3448" w:type="dxa"/>
            <w:shd w:val="clear" w:color="auto" w:fill="FBE4D5" w:themeFill="accent2" w:themeFillTint="33"/>
          </w:tcPr>
          <w:p w14:paraId="754D043C" w14:textId="77777777" w:rsidR="00903215" w:rsidRDefault="00903215" w:rsidP="00903215">
            <w:r>
              <w:t xml:space="preserve">Organics </w:t>
            </w:r>
          </w:p>
          <w:p w14:paraId="484ECDB6" w14:textId="26A87380" w:rsidR="00372F03" w:rsidRDefault="00903215" w:rsidP="00903215">
            <w:r>
              <w:t>Lawns</w:t>
            </w:r>
          </w:p>
        </w:tc>
        <w:tc>
          <w:tcPr>
            <w:tcW w:w="3117" w:type="dxa"/>
            <w:shd w:val="clear" w:color="auto" w:fill="FFF2CC" w:themeFill="accent4" w:themeFillTint="33"/>
          </w:tcPr>
          <w:p w14:paraId="4B7481E4" w14:textId="77777777" w:rsidR="00D816E2" w:rsidRDefault="00903215" w:rsidP="00CB7536">
            <w:r>
              <w:t>Organics and Lawns Homework</w:t>
            </w:r>
          </w:p>
          <w:p w14:paraId="12368B53" w14:textId="248F844A" w:rsidR="00903215" w:rsidRDefault="003C6B5B" w:rsidP="00CB7536">
            <w:r>
              <w:t>Read Ch 5</w:t>
            </w:r>
          </w:p>
        </w:tc>
      </w:tr>
      <w:tr w:rsidR="00372F03" w14:paraId="0513AA98" w14:textId="77777777" w:rsidTr="003F6BB5">
        <w:tc>
          <w:tcPr>
            <w:tcW w:w="2785" w:type="dxa"/>
            <w:shd w:val="clear" w:color="auto" w:fill="D9E2F3" w:themeFill="accent1" w:themeFillTint="33"/>
          </w:tcPr>
          <w:p w14:paraId="735B3E22" w14:textId="0A54B334" w:rsidR="00372F03" w:rsidRDefault="00372F03" w:rsidP="00CB7536">
            <w:r>
              <w:t>10/11/2023: 1pm – 4pm</w:t>
            </w:r>
          </w:p>
        </w:tc>
        <w:tc>
          <w:tcPr>
            <w:tcW w:w="3448" w:type="dxa"/>
            <w:shd w:val="clear" w:color="auto" w:fill="FBE4D5" w:themeFill="accent2" w:themeFillTint="33"/>
          </w:tcPr>
          <w:p w14:paraId="0E6B9B7C" w14:textId="26769440" w:rsidR="003F6BB5" w:rsidRDefault="00903215" w:rsidP="00CB7536">
            <w:r>
              <w:t>Diseases</w:t>
            </w:r>
          </w:p>
        </w:tc>
        <w:tc>
          <w:tcPr>
            <w:tcW w:w="3117" w:type="dxa"/>
            <w:shd w:val="clear" w:color="auto" w:fill="FFF2CC" w:themeFill="accent4" w:themeFillTint="33"/>
          </w:tcPr>
          <w:p w14:paraId="1D4AB21E" w14:textId="77777777" w:rsidR="003C6B5B" w:rsidRDefault="003C6B5B" w:rsidP="00CB7536">
            <w:r>
              <w:t>Diseases Homework</w:t>
            </w:r>
          </w:p>
          <w:p w14:paraId="5138A4B6" w14:textId="46F6B2D1" w:rsidR="003C6B5B" w:rsidRDefault="003C6B5B" w:rsidP="00CB7536">
            <w:r>
              <w:t>Read Ch 4</w:t>
            </w:r>
          </w:p>
        </w:tc>
      </w:tr>
      <w:tr w:rsidR="00372F03" w14:paraId="6768A397" w14:textId="77777777" w:rsidTr="003F6BB5">
        <w:tc>
          <w:tcPr>
            <w:tcW w:w="2785" w:type="dxa"/>
            <w:shd w:val="clear" w:color="auto" w:fill="D9E2F3" w:themeFill="accent1" w:themeFillTint="33"/>
          </w:tcPr>
          <w:p w14:paraId="5E843FD7" w14:textId="0F3694D9" w:rsidR="00372F03" w:rsidRDefault="00372F03" w:rsidP="00CB7536">
            <w:r>
              <w:t>10/18/2023: 1pm – 4pm</w:t>
            </w:r>
          </w:p>
        </w:tc>
        <w:tc>
          <w:tcPr>
            <w:tcW w:w="3448" w:type="dxa"/>
            <w:shd w:val="clear" w:color="auto" w:fill="FBE4D5" w:themeFill="accent2" w:themeFillTint="33"/>
          </w:tcPr>
          <w:p w14:paraId="129204E8" w14:textId="20CCA9E0" w:rsidR="003F6BB5" w:rsidRDefault="00903215" w:rsidP="00CB7536">
            <w:r>
              <w:t>Insects</w:t>
            </w:r>
          </w:p>
        </w:tc>
        <w:tc>
          <w:tcPr>
            <w:tcW w:w="3117" w:type="dxa"/>
            <w:shd w:val="clear" w:color="auto" w:fill="FFF2CC" w:themeFill="accent4" w:themeFillTint="33"/>
          </w:tcPr>
          <w:p w14:paraId="159ED6D8" w14:textId="77777777" w:rsidR="00D816E2" w:rsidRDefault="003C6B5B" w:rsidP="00CB7536">
            <w:r>
              <w:t>Insects Homework</w:t>
            </w:r>
          </w:p>
          <w:p w14:paraId="06D2FE0B" w14:textId="59ED7D20" w:rsidR="003C6B5B" w:rsidRDefault="003C6B5B" w:rsidP="00CB7536">
            <w:r>
              <w:t>Read Ch 6</w:t>
            </w:r>
          </w:p>
        </w:tc>
      </w:tr>
      <w:tr w:rsidR="00372F03" w14:paraId="151674C8" w14:textId="77777777" w:rsidTr="003F6BB5">
        <w:tc>
          <w:tcPr>
            <w:tcW w:w="2785" w:type="dxa"/>
            <w:shd w:val="clear" w:color="auto" w:fill="D9E2F3" w:themeFill="accent1" w:themeFillTint="33"/>
          </w:tcPr>
          <w:p w14:paraId="3458CF84" w14:textId="4069AAC4" w:rsidR="00372F03" w:rsidRDefault="00372F03" w:rsidP="00CB7536">
            <w:r>
              <w:t>10/25/2023: 1pm – 4pm</w:t>
            </w:r>
          </w:p>
        </w:tc>
        <w:tc>
          <w:tcPr>
            <w:tcW w:w="3448" w:type="dxa"/>
            <w:shd w:val="clear" w:color="auto" w:fill="FBE4D5" w:themeFill="accent2" w:themeFillTint="33"/>
          </w:tcPr>
          <w:p w14:paraId="4E1DD7DD" w14:textId="53478151" w:rsidR="00372F03" w:rsidRDefault="00903215" w:rsidP="003F6BB5">
            <w:r>
              <w:t>Weeds</w:t>
            </w:r>
          </w:p>
        </w:tc>
        <w:tc>
          <w:tcPr>
            <w:tcW w:w="3117" w:type="dxa"/>
            <w:shd w:val="clear" w:color="auto" w:fill="FFF2CC" w:themeFill="accent4" w:themeFillTint="33"/>
          </w:tcPr>
          <w:p w14:paraId="0120DF12" w14:textId="77777777" w:rsidR="00D816E2" w:rsidRDefault="003C6B5B" w:rsidP="00CB7536">
            <w:r>
              <w:t>Weeds Homework</w:t>
            </w:r>
          </w:p>
          <w:p w14:paraId="69EF1C1D" w14:textId="60D1EB69" w:rsidR="003C6B5B" w:rsidRDefault="003C6B5B" w:rsidP="00CB7536">
            <w:r>
              <w:t>Read Ch 7, 8</w:t>
            </w:r>
          </w:p>
        </w:tc>
      </w:tr>
      <w:tr w:rsidR="00372F03" w14:paraId="116B867B" w14:textId="77777777" w:rsidTr="003F6BB5">
        <w:tc>
          <w:tcPr>
            <w:tcW w:w="2785" w:type="dxa"/>
            <w:shd w:val="clear" w:color="auto" w:fill="D9E2F3" w:themeFill="accent1" w:themeFillTint="33"/>
          </w:tcPr>
          <w:p w14:paraId="198AD3E2" w14:textId="33FDED73" w:rsidR="00372F03" w:rsidRDefault="00372F03" w:rsidP="00CB7536">
            <w:r>
              <w:t>11/01/2023: 1pm – 4pm</w:t>
            </w:r>
          </w:p>
        </w:tc>
        <w:tc>
          <w:tcPr>
            <w:tcW w:w="3448" w:type="dxa"/>
            <w:shd w:val="clear" w:color="auto" w:fill="FBE4D5" w:themeFill="accent2" w:themeFillTint="33"/>
          </w:tcPr>
          <w:p w14:paraId="421620EE" w14:textId="77777777" w:rsidR="00903215" w:rsidRDefault="00903215" w:rsidP="00903215">
            <w:r>
              <w:t>Diagnosing Plant Problems</w:t>
            </w:r>
          </w:p>
          <w:p w14:paraId="7DEF338E" w14:textId="65FA19F5" w:rsidR="00372F03" w:rsidRDefault="00903215" w:rsidP="00903215">
            <w:r>
              <w:t>IPM</w:t>
            </w:r>
          </w:p>
        </w:tc>
        <w:tc>
          <w:tcPr>
            <w:tcW w:w="3117" w:type="dxa"/>
            <w:shd w:val="clear" w:color="auto" w:fill="FFF2CC" w:themeFill="accent4" w:themeFillTint="33"/>
          </w:tcPr>
          <w:p w14:paraId="785FD396" w14:textId="022AEA7A" w:rsidR="00372F03" w:rsidRDefault="003C6B5B" w:rsidP="00903215">
            <w:r>
              <w:t>Diagnosis Plant Problems and IPM Homework</w:t>
            </w:r>
          </w:p>
          <w:p w14:paraId="5C99C01A" w14:textId="7021F227" w:rsidR="003C6B5B" w:rsidRDefault="003C6B5B" w:rsidP="00903215">
            <w:r>
              <w:t>Review for Final</w:t>
            </w:r>
          </w:p>
        </w:tc>
      </w:tr>
      <w:tr w:rsidR="00372F03" w14:paraId="1464517A" w14:textId="77777777" w:rsidTr="003F6BB5">
        <w:tc>
          <w:tcPr>
            <w:tcW w:w="2785" w:type="dxa"/>
            <w:shd w:val="clear" w:color="auto" w:fill="D9E2F3" w:themeFill="accent1" w:themeFillTint="33"/>
          </w:tcPr>
          <w:p w14:paraId="75FD4E22" w14:textId="0C134976" w:rsidR="00372F03" w:rsidRDefault="00372F03" w:rsidP="00CB7536">
            <w:r>
              <w:t>11/08/2023: 1pm – 4pm</w:t>
            </w:r>
          </w:p>
        </w:tc>
        <w:tc>
          <w:tcPr>
            <w:tcW w:w="3448" w:type="dxa"/>
            <w:shd w:val="clear" w:color="auto" w:fill="FBE4D5" w:themeFill="accent2" w:themeFillTint="33"/>
          </w:tcPr>
          <w:p w14:paraId="11AB57C7" w14:textId="58D7FE16" w:rsidR="00372F03" w:rsidRDefault="00372F03" w:rsidP="003F6BB5">
            <w:r>
              <w:t>Final Exam Review &amp; Exam Testing</w:t>
            </w:r>
          </w:p>
        </w:tc>
        <w:tc>
          <w:tcPr>
            <w:tcW w:w="3117" w:type="dxa"/>
            <w:shd w:val="clear" w:color="auto" w:fill="FFF2CC" w:themeFill="accent4" w:themeFillTint="33"/>
          </w:tcPr>
          <w:p w14:paraId="755336A5" w14:textId="1955D0D8" w:rsidR="00372F03" w:rsidRDefault="00372F03" w:rsidP="00CB7536"/>
        </w:tc>
      </w:tr>
    </w:tbl>
    <w:p w14:paraId="3C782524" w14:textId="4A1BF1DB" w:rsidR="008167F3" w:rsidRDefault="008167F3" w:rsidP="00CB7536"/>
    <w:p w14:paraId="2D1A2C09" w14:textId="44135B8E" w:rsidR="001B4784" w:rsidRDefault="001B4784" w:rsidP="00CB7536"/>
    <w:p w14:paraId="35AC2231" w14:textId="77777777" w:rsidR="00E3749C" w:rsidRDefault="00E3749C" w:rsidP="00CB7536"/>
    <w:p w14:paraId="19C5E301" w14:textId="77777777" w:rsidR="001B4784" w:rsidRDefault="001B4784" w:rsidP="00CB7536"/>
    <w:p w14:paraId="2CEA6924" w14:textId="50BA25BC" w:rsidR="003B09EB" w:rsidRPr="003B09EB" w:rsidRDefault="003B09EB" w:rsidP="00CB7536">
      <w:pPr>
        <w:rPr>
          <w:b/>
          <w:bCs/>
        </w:rPr>
      </w:pPr>
      <w:r w:rsidRPr="003B09EB">
        <w:rPr>
          <w:b/>
          <w:bCs/>
        </w:rPr>
        <w:t>Homework Assignments</w:t>
      </w:r>
    </w:p>
    <w:p w14:paraId="104688F9" w14:textId="019F1D6E" w:rsidR="003B09EB" w:rsidRDefault="003B09EB" w:rsidP="00CB7536">
      <w:r>
        <w:tab/>
        <w:t xml:space="preserve">Homework assignments will be sent home with all class participants and will be based on the assigned readings and class. Homework is open ended questions that participants answer and will be like many of the exam questions. Homework will be self-graded at the beginning of the next class as the instructor reads aloud the answers and opens the room for discussion. </w:t>
      </w:r>
    </w:p>
    <w:p w14:paraId="74B1CDFC" w14:textId="77777777" w:rsidR="003B09EB" w:rsidRDefault="003B09EB" w:rsidP="00CB7536"/>
    <w:p w14:paraId="1B8CC12B" w14:textId="77777777" w:rsidR="003B09EB" w:rsidRDefault="003B09EB" w:rsidP="00CB7536">
      <w:pPr>
        <w:rPr>
          <w:b/>
          <w:bCs/>
        </w:rPr>
      </w:pPr>
      <w:r>
        <w:rPr>
          <w:b/>
          <w:bCs/>
        </w:rPr>
        <w:t>Final Exam</w:t>
      </w:r>
    </w:p>
    <w:p w14:paraId="50A492A6" w14:textId="77777777" w:rsidR="0049132B" w:rsidRDefault="003B09EB" w:rsidP="00CB7536">
      <w:r>
        <w:rPr>
          <w:b/>
          <w:bCs/>
        </w:rPr>
        <w:tab/>
      </w:r>
      <w:r>
        <w:t xml:space="preserve">The final exam will be comprehensive and open book. </w:t>
      </w:r>
      <w:r w:rsidR="0049132B">
        <w:t xml:space="preserve">Some questions on the exam may be derived from old homework assignments. </w:t>
      </w:r>
    </w:p>
    <w:p w14:paraId="52775930" w14:textId="77777777" w:rsidR="0049132B" w:rsidRDefault="0049132B" w:rsidP="00CB7536"/>
    <w:p w14:paraId="62F1EFD0" w14:textId="7DAD3637" w:rsidR="003B09EB" w:rsidRDefault="0049132B" w:rsidP="00CB7536">
      <w:pPr>
        <w:rPr>
          <w:b/>
          <w:bCs/>
        </w:rPr>
      </w:pPr>
      <w:r w:rsidRPr="0049132B">
        <w:rPr>
          <w:b/>
          <w:bCs/>
        </w:rPr>
        <w:t xml:space="preserve">Field Trip </w:t>
      </w:r>
    </w:p>
    <w:p w14:paraId="7905E313" w14:textId="08E4652E" w:rsidR="0049132B" w:rsidRDefault="0049132B" w:rsidP="00CB7536">
      <w:r>
        <w:rPr>
          <w:b/>
          <w:bCs/>
        </w:rPr>
        <w:tab/>
      </w:r>
      <w:r>
        <w:t>This class will take a field trip which is scheduled on Saturday September 16</w:t>
      </w:r>
      <w:r w:rsidRPr="0049132B">
        <w:rPr>
          <w:vertAlign w:val="superscript"/>
        </w:rPr>
        <w:t>th</w:t>
      </w:r>
      <w:r>
        <w:t xml:space="preserve">, 2023, when we will visit the JC </w:t>
      </w:r>
      <w:proofErr w:type="spellStart"/>
      <w:r>
        <w:t>Raulston</w:t>
      </w:r>
      <w:proofErr w:type="spellEnd"/>
      <w:r>
        <w:t xml:space="preserve"> Arboretum. This is required for all students. If there is a conflict with this </w:t>
      </w:r>
      <w:proofErr w:type="gramStart"/>
      <w:r>
        <w:t>date</w:t>
      </w:r>
      <w:proofErr w:type="gramEnd"/>
      <w:r>
        <w:t xml:space="preserve"> please contact the instructor. </w:t>
      </w:r>
    </w:p>
    <w:p w14:paraId="3D0A4DC2" w14:textId="4F55E038" w:rsidR="00703771" w:rsidRDefault="00703771" w:rsidP="00CB7536"/>
    <w:p w14:paraId="2C87AEE5" w14:textId="6C4D45E7" w:rsidR="00703771" w:rsidRDefault="00703771" w:rsidP="00CB7536"/>
    <w:p w14:paraId="6B7FB064" w14:textId="77777777" w:rsidR="00703771" w:rsidRPr="0049132B" w:rsidRDefault="00703771" w:rsidP="00CB7536"/>
    <w:sectPr w:rsidR="00703771" w:rsidRPr="00491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500"/>
    <w:multiLevelType w:val="hybridMultilevel"/>
    <w:tmpl w:val="27B0E674"/>
    <w:lvl w:ilvl="0" w:tplc="B92EA6CA">
      <w:start w:val="3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76239"/>
    <w:multiLevelType w:val="hybridMultilevel"/>
    <w:tmpl w:val="6444EB4E"/>
    <w:lvl w:ilvl="0" w:tplc="0DFE1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B6C78"/>
    <w:multiLevelType w:val="hybridMultilevel"/>
    <w:tmpl w:val="B18A7906"/>
    <w:lvl w:ilvl="0" w:tplc="2CD41B88">
      <w:start w:val="1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73B70"/>
    <w:multiLevelType w:val="hybridMultilevel"/>
    <w:tmpl w:val="D2BA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15761"/>
    <w:multiLevelType w:val="hybridMultilevel"/>
    <w:tmpl w:val="E4EA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27D14"/>
    <w:multiLevelType w:val="hybridMultilevel"/>
    <w:tmpl w:val="6952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621913">
    <w:abstractNumId w:val="1"/>
  </w:num>
  <w:num w:numId="2" w16cid:durableId="1379892121">
    <w:abstractNumId w:val="5"/>
  </w:num>
  <w:num w:numId="3" w16cid:durableId="1480537243">
    <w:abstractNumId w:val="4"/>
  </w:num>
  <w:num w:numId="4" w16cid:durableId="783378687">
    <w:abstractNumId w:val="3"/>
  </w:num>
  <w:num w:numId="5" w16cid:durableId="1343584536">
    <w:abstractNumId w:val="0"/>
  </w:num>
  <w:num w:numId="6" w16cid:durableId="58322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36"/>
    <w:rsid w:val="001B4784"/>
    <w:rsid w:val="00372F03"/>
    <w:rsid w:val="003A1B88"/>
    <w:rsid w:val="003B09EB"/>
    <w:rsid w:val="003C6B5B"/>
    <w:rsid w:val="003F6BB5"/>
    <w:rsid w:val="0049132B"/>
    <w:rsid w:val="00703771"/>
    <w:rsid w:val="007648BB"/>
    <w:rsid w:val="008167F3"/>
    <w:rsid w:val="00903215"/>
    <w:rsid w:val="00CB7536"/>
    <w:rsid w:val="00D816E2"/>
    <w:rsid w:val="00DA1FA1"/>
    <w:rsid w:val="00E3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AF5DE"/>
  <w15:chartTrackingRefBased/>
  <w15:docId w15:val="{582DA0E4-A90B-AD44-9CF1-AAA3663A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36"/>
    <w:pPr>
      <w:ind w:left="720"/>
      <w:contextualSpacing/>
    </w:pPr>
  </w:style>
  <w:style w:type="table" w:styleId="TableGrid">
    <w:name w:val="Table Grid"/>
    <w:basedOn w:val="TableNormal"/>
    <w:uiPriority w:val="39"/>
    <w:rsid w:val="0081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7F3"/>
    <w:rPr>
      <w:color w:val="0563C1" w:themeColor="hyperlink"/>
      <w:u w:val="single"/>
    </w:rPr>
  </w:style>
  <w:style w:type="character" w:styleId="UnresolvedMention">
    <w:name w:val="Unresolved Mention"/>
    <w:basedOn w:val="DefaultParagraphFont"/>
    <w:uiPriority w:val="99"/>
    <w:semiHidden/>
    <w:unhideWhenUsed/>
    <w:rsid w:val="0081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cra.ncsu.edu/" TargetMode="External"/><Relationship Id="rId5" Type="http://schemas.openxmlformats.org/officeDocument/2006/relationships/hyperlink" Target="mailto:cjcraddo@n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631</Words>
  <Characters>3043</Characters>
  <Application>Microsoft Office Word</Application>
  <DocSecurity>0</DocSecurity>
  <Lines>160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Craddock</dc:creator>
  <cp:keywords/>
  <dc:description/>
  <cp:lastModifiedBy>Cody Craddock</cp:lastModifiedBy>
  <cp:revision>6</cp:revision>
  <dcterms:created xsi:type="dcterms:W3CDTF">2022-10-31T14:00:00Z</dcterms:created>
  <dcterms:modified xsi:type="dcterms:W3CDTF">2022-11-03T12:01:00Z</dcterms:modified>
</cp:coreProperties>
</file>