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1DC4" w14:textId="77777777" w:rsidR="00740D53" w:rsidRPr="00740D53" w:rsidRDefault="00740D53" w:rsidP="00740D53">
      <w:pPr>
        <w:shd w:val="clear" w:color="auto" w:fill="FFFFFF"/>
        <w:spacing w:before="375" w:after="225"/>
        <w:outlineLvl w:val="0"/>
        <w:rPr>
          <w:rFonts w:ascii="Roboto Condensed" w:eastAsia="Times New Roman" w:hAnsi="Roboto Condensed" w:cs="Times New Roman"/>
          <w:color w:val="333333"/>
          <w:kern w:val="36"/>
          <w:sz w:val="68"/>
          <w:szCs w:val="68"/>
          <w14:ligatures w14:val="none"/>
        </w:rPr>
      </w:pPr>
      <w:r w:rsidRPr="00740D53">
        <w:rPr>
          <w:rFonts w:ascii="Roboto Condensed" w:eastAsia="Times New Roman" w:hAnsi="Roboto Condensed" w:cs="Times New Roman"/>
          <w:color w:val="333333"/>
          <w:kern w:val="36"/>
          <w:sz w:val="68"/>
          <w:szCs w:val="68"/>
          <w14:ligatures w14:val="none"/>
        </w:rPr>
        <w:t>Policies and Procedures</w:t>
      </w:r>
    </w:p>
    <w:p w14:paraId="1E9E0325" w14:textId="77777777" w:rsidR="00740D53" w:rsidRPr="00740D53" w:rsidRDefault="00740D53" w:rsidP="00740D53">
      <w:pPr>
        <w:shd w:val="clear" w:color="auto" w:fill="FFFFFF"/>
        <w:spacing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i/>
          <w:iCs/>
          <w:color w:val="333333"/>
          <w:kern w:val="0"/>
          <w:sz w:val="26"/>
          <w:szCs w:val="26"/>
          <w14:ligatures w14:val="none"/>
        </w:rPr>
        <w:t>Revised Aug 17th 2022</w:t>
      </w:r>
    </w:p>
    <w:p w14:paraId="2EEB68CD" w14:textId="77777777" w:rsidR="00740D53" w:rsidRPr="00740D53" w:rsidRDefault="00740D53" w:rsidP="00740D53">
      <w:pPr>
        <w:shd w:val="clear" w:color="auto" w:fill="FFFFFF"/>
        <w:spacing w:before="450"/>
        <w:jc w:val="center"/>
        <w:outlineLvl w:val="1"/>
        <w:rPr>
          <w:rFonts w:ascii="Roboto Condensed" w:eastAsia="Times New Roman" w:hAnsi="Roboto Condensed" w:cs="Times New Roman"/>
          <w:color w:val="333333"/>
          <w:kern w:val="0"/>
          <w:sz w:val="51"/>
          <w:szCs w:val="51"/>
          <w14:ligatures w14:val="none"/>
        </w:rPr>
      </w:pPr>
      <w:r w:rsidRPr="00740D53">
        <w:rPr>
          <w:rFonts w:ascii="Roboto Condensed" w:eastAsia="Times New Roman" w:hAnsi="Roboto Condensed" w:cs="Times New Roman"/>
          <w:color w:val="333333"/>
          <w:kern w:val="0"/>
          <w:sz w:val="51"/>
          <w:szCs w:val="51"/>
          <w14:ligatures w14:val="none"/>
        </w:rPr>
        <w:t>The Professional Association for North Carolina Cooperative Extension Family &amp; Consumer Sciences Educators Policies and Procedures</w:t>
      </w:r>
    </w:p>
    <w:p w14:paraId="18204975" w14:textId="77777777" w:rsidR="00740D53" w:rsidRPr="00740D53" w:rsidRDefault="00740D53" w:rsidP="00740D53">
      <w:pPr>
        <w:shd w:val="clear" w:color="auto" w:fill="FFFFFF"/>
        <w:spacing w:before="300"/>
        <w:jc w:val="center"/>
        <w:outlineLvl w:val="2"/>
        <w:rPr>
          <w:rFonts w:ascii="Roboto Condensed" w:eastAsia="Times New Roman" w:hAnsi="Roboto Condensed" w:cs="Times New Roman"/>
          <w:color w:val="333333"/>
          <w:kern w:val="0"/>
          <w:sz w:val="36"/>
          <w:szCs w:val="36"/>
          <w14:ligatures w14:val="none"/>
        </w:rPr>
      </w:pPr>
      <w:r w:rsidRPr="00740D53">
        <w:rPr>
          <w:rFonts w:ascii="Roboto Condensed" w:eastAsia="Times New Roman" w:hAnsi="Roboto Condensed" w:cs="Times New Roman"/>
          <w:color w:val="333333"/>
          <w:kern w:val="0"/>
          <w:sz w:val="36"/>
          <w:szCs w:val="36"/>
          <w14:ligatures w14:val="none"/>
        </w:rPr>
        <w:t>MEETING AND COMMITTEES</w:t>
      </w:r>
    </w:p>
    <w:p w14:paraId="29AEBDD6" w14:textId="77777777" w:rsidR="00740D53" w:rsidRPr="00740D53" w:rsidRDefault="00740D53" w:rsidP="00740D53">
      <w:pPr>
        <w:numPr>
          <w:ilvl w:val="0"/>
          <w:numId w:val="1"/>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Annual Session shall be held in the District of the President-Elect. </w:t>
      </w:r>
    </w:p>
    <w:p w14:paraId="2FB5744A" w14:textId="77777777" w:rsidR="00740D53" w:rsidRPr="00740D53" w:rsidRDefault="00740D53" w:rsidP="00740D53">
      <w:pPr>
        <w:numPr>
          <w:ilvl w:val="0"/>
          <w:numId w:val="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Annual Session Steering Committee consists of the State President-Elect as chairman, State  President, Host District President, and Treasurer, and the State Program Leader. All arrangement committees are from the Host District. </w:t>
      </w:r>
    </w:p>
    <w:p w14:paraId="5F3B018A" w14:textId="77777777" w:rsidR="00740D53" w:rsidRPr="00740D53" w:rsidRDefault="00740D53" w:rsidP="00740D53">
      <w:pPr>
        <w:numPr>
          <w:ilvl w:val="0"/>
          <w:numId w:val="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No commercial hospitality suite shall be open during scheduled activities or exhibit hours during the  Annual Session. All hospitality functions must be approved by the President. </w:t>
      </w:r>
    </w:p>
    <w:p w14:paraId="75B6EFFC" w14:textId="77777777" w:rsidR="00740D53" w:rsidRPr="00740D53" w:rsidRDefault="00740D53" w:rsidP="00740D53">
      <w:pPr>
        <w:shd w:val="clear" w:color="auto" w:fill="FFFFFF"/>
        <w:jc w:val="center"/>
        <w:outlineLvl w:val="2"/>
        <w:rPr>
          <w:rFonts w:ascii="Roboto Condensed" w:eastAsia="Times New Roman" w:hAnsi="Roboto Condensed" w:cs="Times New Roman"/>
          <w:color w:val="333333"/>
          <w:kern w:val="0"/>
          <w:sz w:val="36"/>
          <w:szCs w:val="36"/>
          <w14:ligatures w14:val="none"/>
        </w:rPr>
      </w:pPr>
      <w:r w:rsidRPr="00740D53">
        <w:rPr>
          <w:rFonts w:ascii="Roboto Condensed" w:eastAsia="Times New Roman" w:hAnsi="Roboto Condensed" w:cs="Times New Roman"/>
          <w:color w:val="333333"/>
          <w:kern w:val="0"/>
          <w:sz w:val="36"/>
          <w:szCs w:val="36"/>
          <w14:ligatures w14:val="none"/>
        </w:rPr>
        <w:t>REGISTRATION AND FINANCES</w:t>
      </w:r>
    </w:p>
    <w:p w14:paraId="0621831F" w14:textId="77777777" w:rsidR="00740D53" w:rsidRPr="00740D53" w:rsidRDefault="00740D53" w:rsidP="00740D53">
      <w:pPr>
        <w:numPr>
          <w:ilvl w:val="0"/>
          <w:numId w:val="2"/>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Host District accepts all registrations, determines registration fee, and pays all expenses. The State  Treasurer will issue to the Host District the sum of $1,500.00 to assist in the expenses associated with the State Meeting. The Host District will be responsible for any additional funds needed. Any profit or loss of the annual session accrues to the Host District. </w:t>
      </w:r>
    </w:p>
    <w:p w14:paraId="4EAFF761" w14:textId="77777777" w:rsidR="00740D53" w:rsidRPr="00740D53" w:rsidRDefault="00740D53" w:rsidP="00740D53">
      <w:pPr>
        <w:numPr>
          <w:ilvl w:val="0"/>
          <w:numId w:val="2"/>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registration deadline and late registration fee are to be determined by the Host District. Late registration will be charged for those received or postmarked following the stated date. </w:t>
      </w:r>
    </w:p>
    <w:p w14:paraId="4FB22A24" w14:textId="77777777" w:rsidR="00740D53" w:rsidRPr="00740D53" w:rsidRDefault="00740D53" w:rsidP="00740D53">
      <w:pPr>
        <w:numPr>
          <w:ilvl w:val="0"/>
          <w:numId w:val="2"/>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lastRenderedPageBreak/>
        <w:t>Agents having started work after January 1 of the current year can attend the annual meeting without having paid dues for that year. They will pay an active membership registration fee. </w:t>
      </w:r>
    </w:p>
    <w:p w14:paraId="0107821F" w14:textId="77777777" w:rsidR="00740D53" w:rsidRPr="00740D53" w:rsidRDefault="00740D53" w:rsidP="00740D53">
      <w:pPr>
        <w:numPr>
          <w:ilvl w:val="0"/>
          <w:numId w:val="2"/>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Awardees and guests of awardees who only attend the Awards Program pay only the cost of the meal. Counties are encouraged to pay for the award winner’s expenses. </w:t>
      </w:r>
    </w:p>
    <w:p w14:paraId="181786FA" w14:textId="77777777" w:rsidR="00740D53" w:rsidRPr="00740D53" w:rsidRDefault="00740D53" w:rsidP="00740D53">
      <w:pPr>
        <w:numPr>
          <w:ilvl w:val="0"/>
          <w:numId w:val="2"/>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President-Elect issues all invitations to the Annual Session. The following categories of  individuals, who by invitation or position may attend the Annual Session, shall receive special  considerations with respect to registration and meals as noted in the chart below:</w:t>
      </w:r>
    </w:p>
    <w:tbl>
      <w:tblPr>
        <w:tblW w:w="9759" w:type="dxa"/>
        <w:tblBorders>
          <w:top w:val="single" w:sz="6" w:space="0" w:color="E6E6E6"/>
          <w:left w:val="single" w:sz="6" w:space="0" w:color="E6E6E6"/>
          <w:bottom w:val="single" w:sz="6" w:space="0" w:color="E6E6E6"/>
          <w:right w:val="single" w:sz="6" w:space="0" w:color="E6E6E6"/>
        </w:tblBorders>
        <w:tblCellMar>
          <w:top w:w="15" w:type="dxa"/>
          <w:left w:w="15" w:type="dxa"/>
          <w:bottom w:w="15" w:type="dxa"/>
          <w:right w:w="15" w:type="dxa"/>
        </w:tblCellMar>
        <w:tblLook w:val="04A0" w:firstRow="1" w:lastRow="0" w:firstColumn="1" w:lastColumn="0" w:noHBand="0" w:noVBand="1"/>
      </w:tblPr>
      <w:tblGrid>
        <w:gridCol w:w="4372"/>
        <w:gridCol w:w="1854"/>
        <w:gridCol w:w="1654"/>
        <w:gridCol w:w="1879"/>
      </w:tblGrid>
      <w:tr w:rsidR="00740D53" w:rsidRPr="00740D53" w14:paraId="3F15DDBD" w14:textId="77777777">
        <w:tc>
          <w:tcPr>
            <w:tcW w:w="0" w:type="auto"/>
            <w:shd w:val="clear" w:color="auto" w:fill="F2F2F2"/>
            <w:tcMar>
              <w:top w:w="90" w:type="dxa"/>
              <w:left w:w="120" w:type="dxa"/>
              <w:bottom w:w="90" w:type="dxa"/>
              <w:right w:w="120" w:type="dxa"/>
            </w:tcMar>
            <w:hideMark/>
          </w:tcPr>
          <w:p w14:paraId="59A1E2A3" w14:textId="77777777" w:rsidR="00740D53" w:rsidRPr="00740D53" w:rsidRDefault="00740D53" w:rsidP="00740D53">
            <w:pPr>
              <w:spacing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Category </w:t>
            </w:r>
          </w:p>
        </w:tc>
        <w:tc>
          <w:tcPr>
            <w:tcW w:w="0" w:type="auto"/>
            <w:tcBorders>
              <w:left w:val="single" w:sz="6" w:space="0" w:color="E6E6E6"/>
            </w:tcBorders>
            <w:shd w:val="clear" w:color="auto" w:fill="F2F2F2"/>
            <w:tcMar>
              <w:top w:w="90" w:type="dxa"/>
              <w:left w:w="120" w:type="dxa"/>
              <w:bottom w:w="90" w:type="dxa"/>
              <w:right w:w="120" w:type="dxa"/>
            </w:tcMar>
            <w:hideMark/>
          </w:tcPr>
          <w:p w14:paraId="328066F0" w14:textId="77777777" w:rsidR="00740D53" w:rsidRPr="00740D53" w:rsidRDefault="00740D53" w:rsidP="00740D53">
            <w:pPr>
              <w:spacing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Registration Fee </w:t>
            </w:r>
          </w:p>
        </w:tc>
        <w:tc>
          <w:tcPr>
            <w:tcW w:w="0" w:type="auto"/>
            <w:tcBorders>
              <w:left w:val="single" w:sz="6" w:space="0" w:color="E6E6E6"/>
            </w:tcBorders>
            <w:shd w:val="clear" w:color="auto" w:fill="F2F2F2"/>
            <w:tcMar>
              <w:top w:w="90" w:type="dxa"/>
              <w:left w:w="120" w:type="dxa"/>
              <w:bottom w:w="90" w:type="dxa"/>
              <w:right w:w="120" w:type="dxa"/>
            </w:tcMar>
            <w:hideMark/>
          </w:tcPr>
          <w:p w14:paraId="02F9CDA6" w14:textId="77777777" w:rsidR="00740D53" w:rsidRPr="00740D53" w:rsidRDefault="00740D53" w:rsidP="00740D53">
            <w:pPr>
              <w:spacing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Hosted Meals • </w:t>
            </w:r>
          </w:p>
        </w:tc>
        <w:tc>
          <w:tcPr>
            <w:tcW w:w="0" w:type="auto"/>
            <w:tcBorders>
              <w:left w:val="single" w:sz="6" w:space="0" w:color="E6E6E6"/>
            </w:tcBorders>
            <w:shd w:val="clear" w:color="auto" w:fill="F2F2F2"/>
            <w:tcMar>
              <w:top w:w="90" w:type="dxa"/>
              <w:left w:w="120" w:type="dxa"/>
              <w:bottom w:w="90" w:type="dxa"/>
              <w:right w:w="120" w:type="dxa"/>
            </w:tcMar>
            <w:hideMark/>
          </w:tcPr>
          <w:p w14:paraId="4452FF38" w14:textId="77777777" w:rsidR="00740D53" w:rsidRPr="00740D53" w:rsidRDefault="00740D53" w:rsidP="00740D53">
            <w:pPr>
              <w:spacing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Special Events **</w:t>
            </w:r>
          </w:p>
        </w:tc>
      </w:tr>
      <w:tr w:rsidR="00740D53" w:rsidRPr="00740D53" w14:paraId="423EEB02" w14:textId="77777777">
        <w:tc>
          <w:tcPr>
            <w:tcW w:w="0" w:type="auto"/>
            <w:shd w:val="clear" w:color="auto" w:fill="FFFFFF"/>
            <w:tcMar>
              <w:top w:w="90" w:type="dxa"/>
              <w:left w:w="120" w:type="dxa"/>
              <w:bottom w:w="90" w:type="dxa"/>
              <w:right w:w="120" w:type="dxa"/>
            </w:tcMar>
            <w:hideMark/>
          </w:tcPr>
          <w:p w14:paraId="44E876B3"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Active Association Member  </w:t>
            </w:r>
          </w:p>
          <w:p w14:paraId="251E7F1B"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(including all state officers) </w:t>
            </w:r>
          </w:p>
        </w:tc>
        <w:tc>
          <w:tcPr>
            <w:tcW w:w="0" w:type="auto"/>
            <w:tcBorders>
              <w:left w:val="single" w:sz="6" w:space="0" w:color="E6E6E6"/>
            </w:tcBorders>
            <w:shd w:val="clear" w:color="auto" w:fill="FFFFFF"/>
            <w:tcMar>
              <w:top w:w="90" w:type="dxa"/>
              <w:left w:w="120" w:type="dxa"/>
              <w:bottom w:w="90" w:type="dxa"/>
              <w:right w:w="120" w:type="dxa"/>
            </w:tcMar>
            <w:hideMark/>
          </w:tcPr>
          <w:p w14:paraId="1DFEECA0"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 </w:t>
            </w:r>
          </w:p>
        </w:tc>
        <w:tc>
          <w:tcPr>
            <w:tcW w:w="0" w:type="auto"/>
            <w:tcBorders>
              <w:left w:val="single" w:sz="6" w:space="0" w:color="E6E6E6"/>
            </w:tcBorders>
            <w:shd w:val="clear" w:color="auto" w:fill="FFFFFF"/>
            <w:tcMar>
              <w:top w:w="90" w:type="dxa"/>
              <w:left w:w="120" w:type="dxa"/>
              <w:bottom w:w="90" w:type="dxa"/>
              <w:right w:w="120" w:type="dxa"/>
            </w:tcMar>
            <w:hideMark/>
          </w:tcPr>
          <w:p w14:paraId="57C88A58"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Eligible </w:t>
            </w:r>
          </w:p>
        </w:tc>
        <w:tc>
          <w:tcPr>
            <w:tcW w:w="0" w:type="auto"/>
            <w:tcBorders>
              <w:left w:val="single" w:sz="6" w:space="0" w:color="E6E6E6"/>
            </w:tcBorders>
            <w:shd w:val="clear" w:color="auto" w:fill="FFFFFF"/>
            <w:tcMar>
              <w:top w:w="90" w:type="dxa"/>
              <w:left w:w="120" w:type="dxa"/>
              <w:bottom w:w="90" w:type="dxa"/>
              <w:right w:w="120" w:type="dxa"/>
            </w:tcMar>
            <w:hideMark/>
          </w:tcPr>
          <w:p w14:paraId="4370321A"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w:t>
            </w:r>
          </w:p>
        </w:tc>
      </w:tr>
      <w:tr w:rsidR="00740D53" w:rsidRPr="00740D53" w14:paraId="022C04BC" w14:textId="77777777">
        <w:tc>
          <w:tcPr>
            <w:tcW w:w="0" w:type="auto"/>
            <w:shd w:val="clear" w:color="auto" w:fill="F2F2F2"/>
            <w:tcMar>
              <w:top w:w="90" w:type="dxa"/>
              <w:left w:w="120" w:type="dxa"/>
              <w:bottom w:w="90" w:type="dxa"/>
              <w:right w:w="120" w:type="dxa"/>
            </w:tcMar>
            <w:hideMark/>
          </w:tcPr>
          <w:p w14:paraId="02CA8439"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Life Member </w:t>
            </w:r>
          </w:p>
        </w:tc>
        <w:tc>
          <w:tcPr>
            <w:tcW w:w="0" w:type="auto"/>
            <w:tcBorders>
              <w:left w:val="single" w:sz="6" w:space="0" w:color="E6E6E6"/>
            </w:tcBorders>
            <w:shd w:val="clear" w:color="auto" w:fill="F2F2F2"/>
            <w:tcMar>
              <w:top w:w="90" w:type="dxa"/>
              <w:left w:w="120" w:type="dxa"/>
              <w:bottom w:w="90" w:type="dxa"/>
              <w:right w:w="120" w:type="dxa"/>
            </w:tcMar>
            <w:hideMark/>
          </w:tcPr>
          <w:p w14:paraId="2E3F1FAD"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 </w:t>
            </w:r>
          </w:p>
        </w:tc>
        <w:tc>
          <w:tcPr>
            <w:tcW w:w="0" w:type="auto"/>
            <w:tcBorders>
              <w:left w:val="single" w:sz="6" w:space="0" w:color="E6E6E6"/>
            </w:tcBorders>
            <w:shd w:val="clear" w:color="auto" w:fill="F2F2F2"/>
            <w:tcMar>
              <w:top w:w="90" w:type="dxa"/>
              <w:left w:w="120" w:type="dxa"/>
              <w:bottom w:w="90" w:type="dxa"/>
              <w:right w:w="120" w:type="dxa"/>
            </w:tcMar>
            <w:hideMark/>
          </w:tcPr>
          <w:p w14:paraId="46AF06B1"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Eligible </w:t>
            </w:r>
          </w:p>
        </w:tc>
        <w:tc>
          <w:tcPr>
            <w:tcW w:w="0" w:type="auto"/>
            <w:tcBorders>
              <w:left w:val="single" w:sz="6" w:space="0" w:color="E6E6E6"/>
            </w:tcBorders>
            <w:shd w:val="clear" w:color="auto" w:fill="F2F2F2"/>
            <w:tcMar>
              <w:top w:w="90" w:type="dxa"/>
              <w:left w:w="120" w:type="dxa"/>
              <w:bottom w:w="90" w:type="dxa"/>
              <w:right w:w="120" w:type="dxa"/>
            </w:tcMar>
            <w:hideMark/>
          </w:tcPr>
          <w:p w14:paraId="43A092C9"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w:t>
            </w:r>
          </w:p>
        </w:tc>
      </w:tr>
      <w:tr w:rsidR="00740D53" w:rsidRPr="00740D53" w14:paraId="66FCB1A3" w14:textId="77777777">
        <w:tc>
          <w:tcPr>
            <w:tcW w:w="0" w:type="auto"/>
            <w:shd w:val="clear" w:color="auto" w:fill="FFFFFF"/>
            <w:tcMar>
              <w:top w:w="90" w:type="dxa"/>
              <w:left w:w="120" w:type="dxa"/>
              <w:bottom w:w="90" w:type="dxa"/>
              <w:right w:w="120" w:type="dxa"/>
            </w:tcMar>
            <w:hideMark/>
          </w:tcPr>
          <w:p w14:paraId="6DBE605C"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Non-member </w:t>
            </w:r>
          </w:p>
        </w:tc>
        <w:tc>
          <w:tcPr>
            <w:tcW w:w="0" w:type="auto"/>
            <w:tcBorders>
              <w:left w:val="single" w:sz="6" w:space="0" w:color="E6E6E6"/>
            </w:tcBorders>
            <w:shd w:val="clear" w:color="auto" w:fill="FFFFFF"/>
            <w:tcMar>
              <w:top w:w="90" w:type="dxa"/>
              <w:left w:w="120" w:type="dxa"/>
              <w:bottom w:w="90" w:type="dxa"/>
              <w:right w:w="120" w:type="dxa"/>
            </w:tcMar>
            <w:hideMark/>
          </w:tcPr>
          <w:p w14:paraId="3B838EE1"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 </w:t>
            </w:r>
          </w:p>
        </w:tc>
        <w:tc>
          <w:tcPr>
            <w:tcW w:w="0" w:type="auto"/>
            <w:tcBorders>
              <w:left w:val="single" w:sz="6" w:space="0" w:color="E6E6E6"/>
            </w:tcBorders>
            <w:shd w:val="clear" w:color="auto" w:fill="FFFFFF"/>
            <w:tcMar>
              <w:top w:w="90" w:type="dxa"/>
              <w:left w:w="120" w:type="dxa"/>
              <w:bottom w:w="90" w:type="dxa"/>
              <w:right w:w="120" w:type="dxa"/>
            </w:tcMar>
            <w:hideMark/>
          </w:tcPr>
          <w:p w14:paraId="410D15E5"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Eligible only if  </w:t>
            </w:r>
          </w:p>
          <w:p w14:paraId="2E0DC8F6"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employed by host </w:t>
            </w:r>
          </w:p>
        </w:tc>
        <w:tc>
          <w:tcPr>
            <w:tcW w:w="0" w:type="auto"/>
            <w:tcBorders>
              <w:left w:val="single" w:sz="6" w:space="0" w:color="E6E6E6"/>
            </w:tcBorders>
            <w:shd w:val="clear" w:color="auto" w:fill="FFFFFF"/>
            <w:tcMar>
              <w:top w:w="90" w:type="dxa"/>
              <w:left w:w="120" w:type="dxa"/>
              <w:bottom w:w="90" w:type="dxa"/>
              <w:right w:w="120" w:type="dxa"/>
            </w:tcMar>
            <w:hideMark/>
          </w:tcPr>
          <w:p w14:paraId="61E345E1"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w:t>
            </w:r>
          </w:p>
        </w:tc>
      </w:tr>
      <w:tr w:rsidR="00740D53" w:rsidRPr="00740D53" w14:paraId="29889016" w14:textId="77777777">
        <w:tc>
          <w:tcPr>
            <w:tcW w:w="0" w:type="auto"/>
            <w:shd w:val="clear" w:color="auto" w:fill="F2F2F2"/>
            <w:tcMar>
              <w:top w:w="90" w:type="dxa"/>
              <w:left w:w="120" w:type="dxa"/>
              <w:bottom w:w="90" w:type="dxa"/>
              <w:right w:w="120" w:type="dxa"/>
            </w:tcMar>
            <w:hideMark/>
          </w:tcPr>
          <w:p w14:paraId="07379F72"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Past State Presidents </w:t>
            </w:r>
          </w:p>
        </w:tc>
        <w:tc>
          <w:tcPr>
            <w:tcW w:w="0" w:type="auto"/>
            <w:tcBorders>
              <w:left w:val="single" w:sz="6" w:space="0" w:color="E6E6E6"/>
            </w:tcBorders>
            <w:shd w:val="clear" w:color="auto" w:fill="F2F2F2"/>
            <w:tcMar>
              <w:top w:w="90" w:type="dxa"/>
              <w:left w:w="120" w:type="dxa"/>
              <w:bottom w:w="90" w:type="dxa"/>
              <w:right w:w="120" w:type="dxa"/>
            </w:tcMar>
            <w:hideMark/>
          </w:tcPr>
          <w:p w14:paraId="7BEC9B19"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 </w:t>
            </w:r>
          </w:p>
        </w:tc>
        <w:tc>
          <w:tcPr>
            <w:tcW w:w="0" w:type="auto"/>
            <w:tcBorders>
              <w:left w:val="single" w:sz="6" w:space="0" w:color="E6E6E6"/>
            </w:tcBorders>
            <w:shd w:val="clear" w:color="auto" w:fill="F2F2F2"/>
            <w:tcMar>
              <w:top w:w="90" w:type="dxa"/>
              <w:left w:w="120" w:type="dxa"/>
              <w:bottom w:w="90" w:type="dxa"/>
              <w:right w:w="120" w:type="dxa"/>
            </w:tcMar>
            <w:hideMark/>
          </w:tcPr>
          <w:p w14:paraId="3F07013F"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Eligible </w:t>
            </w:r>
          </w:p>
        </w:tc>
        <w:tc>
          <w:tcPr>
            <w:tcW w:w="0" w:type="auto"/>
            <w:tcBorders>
              <w:left w:val="single" w:sz="6" w:space="0" w:color="E6E6E6"/>
            </w:tcBorders>
            <w:shd w:val="clear" w:color="auto" w:fill="F2F2F2"/>
            <w:tcMar>
              <w:top w:w="90" w:type="dxa"/>
              <w:left w:w="120" w:type="dxa"/>
              <w:bottom w:w="90" w:type="dxa"/>
              <w:right w:w="120" w:type="dxa"/>
            </w:tcMar>
            <w:hideMark/>
          </w:tcPr>
          <w:p w14:paraId="0AC7AEC6"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w:t>
            </w:r>
          </w:p>
        </w:tc>
      </w:tr>
      <w:tr w:rsidR="00740D53" w:rsidRPr="00740D53" w14:paraId="3370454B" w14:textId="77777777">
        <w:tc>
          <w:tcPr>
            <w:tcW w:w="0" w:type="auto"/>
            <w:gridSpan w:val="4"/>
            <w:shd w:val="clear" w:color="auto" w:fill="FFFFFF"/>
            <w:tcMar>
              <w:top w:w="90" w:type="dxa"/>
              <w:left w:w="120" w:type="dxa"/>
              <w:bottom w:w="90" w:type="dxa"/>
              <w:right w:w="120" w:type="dxa"/>
            </w:tcMar>
            <w:hideMark/>
          </w:tcPr>
          <w:p w14:paraId="770C71A2"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Special Guests &amp; Invitees</w:t>
            </w:r>
          </w:p>
        </w:tc>
      </w:tr>
      <w:tr w:rsidR="00740D53" w:rsidRPr="00740D53" w14:paraId="72E69165" w14:textId="77777777">
        <w:tc>
          <w:tcPr>
            <w:tcW w:w="0" w:type="auto"/>
            <w:shd w:val="clear" w:color="auto" w:fill="F2F2F2"/>
            <w:tcMar>
              <w:top w:w="90" w:type="dxa"/>
              <w:left w:w="120" w:type="dxa"/>
              <w:bottom w:w="90" w:type="dxa"/>
              <w:right w:w="120" w:type="dxa"/>
            </w:tcMar>
            <w:hideMark/>
          </w:tcPr>
          <w:p w14:paraId="751F283B"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Speakers </w:t>
            </w:r>
          </w:p>
        </w:tc>
        <w:tc>
          <w:tcPr>
            <w:tcW w:w="0" w:type="auto"/>
            <w:tcBorders>
              <w:left w:val="single" w:sz="6" w:space="0" w:color="E6E6E6"/>
            </w:tcBorders>
            <w:shd w:val="clear" w:color="auto" w:fill="F2F2F2"/>
            <w:tcMar>
              <w:top w:w="90" w:type="dxa"/>
              <w:left w:w="120" w:type="dxa"/>
              <w:bottom w:w="90" w:type="dxa"/>
              <w:right w:w="120" w:type="dxa"/>
            </w:tcMar>
            <w:hideMark/>
          </w:tcPr>
          <w:p w14:paraId="47576568"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Waived </w:t>
            </w:r>
          </w:p>
        </w:tc>
        <w:tc>
          <w:tcPr>
            <w:tcW w:w="0" w:type="auto"/>
            <w:tcBorders>
              <w:left w:val="single" w:sz="6" w:space="0" w:color="E6E6E6"/>
            </w:tcBorders>
            <w:shd w:val="clear" w:color="auto" w:fill="F2F2F2"/>
            <w:tcMar>
              <w:top w:w="90" w:type="dxa"/>
              <w:left w:w="120" w:type="dxa"/>
              <w:bottom w:w="90" w:type="dxa"/>
              <w:right w:w="120" w:type="dxa"/>
            </w:tcMar>
            <w:hideMark/>
          </w:tcPr>
          <w:p w14:paraId="7EDA17ED"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Eligible </w:t>
            </w:r>
          </w:p>
        </w:tc>
        <w:tc>
          <w:tcPr>
            <w:tcW w:w="0" w:type="auto"/>
            <w:tcBorders>
              <w:left w:val="single" w:sz="6" w:space="0" w:color="E6E6E6"/>
            </w:tcBorders>
            <w:shd w:val="clear" w:color="auto" w:fill="F2F2F2"/>
            <w:tcMar>
              <w:top w:w="90" w:type="dxa"/>
              <w:left w:w="120" w:type="dxa"/>
              <w:bottom w:w="90" w:type="dxa"/>
              <w:right w:w="120" w:type="dxa"/>
            </w:tcMar>
            <w:hideMark/>
          </w:tcPr>
          <w:p w14:paraId="0FD4D470"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President’s discretion</w:t>
            </w:r>
          </w:p>
        </w:tc>
      </w:tr>
      <w:tr w:rsidR="00740D53" w:rsidRPr="00740D53" w14:paraId="554B905E" w14:textId="77777777">
        <w:tc>
          <w:tcPr>
            <w:tcW w:w="0" w:type="auto"/>
            <w:shd w:val="clear" w:color="auto" w:fill="FFFFFF"/>
            <w:tcMar>
              <w:top w:w="90" w:type="dxa"/>
              <w:left w:w="120" w:type="dxa"/>
              <w:bottom w:w="90" w:type="dxa"/>
              <w:right w:w="120" w:type="dxa"/>
            </w:tcMar>
            <w:hideMark/>
          </w:tcPr>
          <w:p w14:paraId="1264BF30"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Southern Region Director (NEAFCS) </w:t>
            </w:r>
          </w:p>
        </w:tc>
        <w:tc>
          <w:tcPr>
            <w:tcW w:w="0" w:type="auto"/>
            <w:tcBorders>
              <w:left w:val="single" w:sz="6" w:space="0" w:color="E6E6E6"/>
            </w:tcBorders>
            <w:shd w:val="clear" w:color="auto" w:fill="FFFFFF"/>
            <w:tcMar>
              <w:top w:w="90" w:type="dxa"/>
              <w:left w:w="120" w:type="dxa"/>
              <w:bottom w:w="90" w:type="dxa"/>
              <w:right w:w="120" w:type="dxa"/>
            </w:tcMar>
            <w:hideMark/>
          </w:tcPr>
          <w:p w14:paraId="3E0752B4"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Waived </w:t>
            </w:r>
          </w:p>
        </w:tc>
        <w:tc>
          <w:tcPr>
            <w:tcW w:w="0" w:type="auto"/>
            <w:tcBorders>
              <w:left w:val="single" w:sz="6" w:space="0" w:color="E6E6E6"/>
            </w:tcBorders>
            <w:shd w:val="clear" w:color="auto" w:fill="FFFFFF"/>
            <w:tcMar>
              <w:top w:w="90" w:type="dxa"/>
              <w:left w:w="120" w:type="dxa"/>
              <w:bottom w:w="90" w:type="dxa"/>
              <w:right w:w="120" w:type="dxa"/>
            </w:tcMar>
            <w:hideMark/>
          </w:tcPr>
          <w:p w14:paraId="39FC9B0F"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Eligible </w:t>
            </w:r>
          </w:p>
        </w:tc>
        <w:tc>
          <w:tcPr>
            <w:tcW w:w="0" w:type="auto"/>
            <w:tcBorders>
              <w:left w:val="single" w:sz="6" w:space="0" w:color="E6E6E6"/>
            </w:tcBorders>
            <w:shd w:val="clear" w:color="auto" w:fill="FFFFFF"/>
            <w:tcMar>
              <w:top w:w="90" w:type="dxa"/>
              <w:left w:w="120" w:type="dxa"/>
              <w:bottom w:w="90" w:type="dxa"/>
              <w:right w:w="120" w:type="dxa"/>
            </w:tcMar>
            <w:hideMark/>
          </w:tcPr>
          <w:p w14:paraId="2AD555DC"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w:t>
            </w:r>
          </w:p>
        </w:tc>
      </w:tr>
      <w:tr w:rsidR="00740D53" w:rsidRPr="00740D53" w14:paraId="1FE7B17A" w14:textId="77777777">
        <w:tc>
          <w:tcPr>
            <w:tcW w:w="0" w:type="auto"/>
            <w:shd w:val="clear" w:color="auto" w:fill="F2F2F2"/>
            <w:tcMar>
              <w:top w:w="90" w:type="dxa"/>
              <w:left w:w="120" w:type="dxa"/>
              <w:bottom w:w="90" w:type="dxa"/>
              <w:right w:w="120" w:type="dxa"/>
            </w:tcMar>
            <w:hideMark/>
          </w:tcPr>
          <w:p w14:paraId="4EEE4FDF"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NCAFCS President </w:t>
            </w:r>
          </w:p>
        </w:tc>
        <w:tc>
          <w:tcPr>
            <w:tcW w:w="0" w:type="auto"/>
            <w:tcBorders>
              <w:left w:val="single" w:sz="6" w:space="0" w:color="E6E6E6"/>
            </w:tcBorders>
            <w:shd w:val="clear" w:color="auto" w:fill="F2F2F2"/>
            <w:tcMar>
              <w:top w:w="90" w:type="dxa"/>
              <w:left w:w="120" w:type="dxa"/>
              <w:bottom w:w="90" w:type="dxa"/>
              <w:right w:w="120" w:type="dxa"/>
            </w:tcMar>
            <w:hideMark/>
          </w:tcPr>
          <w:p w14:paraId="277B032B"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Waived </w:t>
            </w:r>
          </w:p>
        </w:tc>
        <w:tc>
          <w:tcPr>
            <w:tcW w:w="0" w:type="auto"/>
            <w:tcBorders>
              <w:left w:val="single" w:sz="6" w:space="0" w:color="E6E6E6"/>
            </w:tcBorders>
            <w:shd w:val="clear" w:color="auto" w:fill="F2F2F2"/>
            <w:tcMar>
              <w:top w:w="90" w:type="dxa"/>
              <w:left w:w="120" w:type="dxa"/>
              <w:bottom w:w="90" w:type="dxa"/>
              <w:right w:w="120" w:type="dxa"/>
            </w:tcMar>
            <w:hideMark/>
          </w:tcPr>
          <w:p w14:paraId="35354457"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Eligible </w:t>
            </w:r>
          </w:p>
        </w:tc>
        <w:tc>
          <w:tcPr>
            <w:tcW w:w="0" w:type="auto"/>
            <w:tcBorders>
              <w:left w:val="single" w:sz="6" w:space="0" w:color="E6E6E6"/>
            </w:tcBorders>
            <w:shd w:val="clear" w:color="auto" w:fill="F2F2F2"/>
            <w:tcMar>
              <w:top w:w="90" w:type="dxa"/>
              <w:left w:w="120" w:type="dxa"/>
              <w:bottom w:w="90" w:type="dxa"/>
              <w:right w:w="120" w:type="dxa"/>
            </w:tcMar>
            <w:hideMark/>
          </w:tcPr>
          <w:p w14:paraId="578B8E87"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w:t>
            </w:r>
          </w:p>
        </w:tc>
      </w:tr>
      <w:tr w:rsidR="00740D53" w:rsidRPr="00740D53" w14:paraId="73161FFF" w14:textId="77777777">
        <w:tc>
          <w:tcPr>
            <w:tcW w:w="0" w:type="auto"/>
            <w:shd w:val="clear" w:color="auto" w:fill="FFFFFF"/>
            <w:tcMar>
              <w:top w:w="90" w:type="dxa"/>
              <w:left w:w="120" w:type="dxa"/>
              <w:bottom w:w="90" w:type="dxa"/>
              <w:right w:w="120" w:type="dxa"/>
            </w:tcMar>
            <w:hideMark/>
          </w:tcPr>
          <w:p w14:paraId="16906665"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Cooperative Extension Administration  (State and USDA) </w:t>
            </w:r>
          </w:p>
        </w:tc>
        <w:tc>
          <w:tcPr>
            <w:tcW w:w="0" w:type="auto"/>
            <w:tcBorders>
              <w:left w:val="single" w:sz="6" w:space="0" w:color="E6E6E6"/>
            </w:tcBorders>
            <w:shd w:val="clear" w:color="auto" w:fill="FFFFFF"/>
            <w:tcMar>
              <w:top w:w="90" w:type="dxa"/>
              <w:left w:w="120" w:type="dxa"/>
              <w:bottom w:w="90" w:type="dxa"/>
              <w:right w:w="120" w:type="dxa"/>
            </w:tcMar>
            <w:hideMark/>
          </w:tcPr>
          <w:p w14:paraId="3CB4F8B3"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 </w:t>
            </w:r>
          </w:p>
        </w:tc>
        <w:tc>
          <w:tcPr>
            <w:tcW w:w="0" w:type="auto"/>
            <w:tcBorders>
              <w:left w:val="single" w:sz="6" w:space="0" w:color="E6E6E6"/>
            </w:tcBorders>
            <w:shd w:val="clear" w:color="auto" w:fill="FFFFFF"/>
            <w:tcMar>
              <w:top w:w="90" w:type="dxa"/>
              <w:left w:w="120" w:type="dxa"/>
              <w:bottom w:w="90" w:type="dxa"/>
              <w:right w:w="120" w:type="dxa"/>
            </w:tcMar>
            <w:hideMark/>
          </w:tcPr>
          <w:p w14:paraId="05B5B3DD"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Eligible </w:t>
            </w:r>
          </w:p>
        </w:tc>
        <w:tc>
          <w:tcPr>
            <w:tcW w:w="0" w:type="auto"/>
            <w:tcBorders>
              <w:left w:val="single" w:sz="6" w:space="0" w:color="E6E6E6"/>
            </w:tcBorders>
            <w:shd w:val="clear" w:color="auto" w:fill="FFFFFF"/>
            <w:tcMar>
              <w:top w:w="90" w:type="dxa"/>
              <w:left w:w="120" w:type="dxa"/>
              <w:bottom w:w="90" w:type="dxa"/>
              <w:right w:w="120" w:type="dxa"/>
            </w:tcMar>
            <w:hideMark/>
          </w:tcPr>
          <w:p w14:paraId="26C1C7AE"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w:t>
            </w:r>
          </w:p>
        </w:tc>
      </w:tr>
      <w:tr w:rsidR="00740D53" w:rsidRPr="00740D53" w14:paraId="5AFFD046" w14:textId="77777777">
        <w:tc>
          <w:tcPr>
            <w:tcW w:w="0" w:type="auto"/>
            <w:shd w:val="clear" w:color="auto" w:fill="F2F2F2"/>
            <w:tcMar>
              <w:top w:w="90" w:type="dxa"/>
              <w:left w:w="120" w:type="dxa"/>
              <w:bottom w:w="90" w:type="dxa"/>
              <w:right w:w="120" w:type="dxa"/>
            </w:tcMar>
            <w:hideMark/>
          </w:tcPr>
          <w:p w14:paraId="32D665E9"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Exhibitors (Host Company) </w:t>
            </w:r>
          </w:p>
        </w:tc>
        <w:tc>
          <w:tcPr>
            <w:tcW w:w="0" w:type="auto"/>
            <w:tcBorders>
              <w:left w:val="single" w:sz="6" w:space="0" w:color="E6E6E6"/>
            </w:tcBorders>
            <w:shd w:val="clear" w:color="auto" w:fill="F2F2F2"/>
            <w:tcMar>
              <w:top w:w="90" w:type="dxa"/>
              <w:left w:w="120" w:type="dxa"/>
              <w:bottom w:w="90" w:type="dxa"/>
              <w:right w:w="120" w:type="dxa"/>
            </w:tcMar>
            <w:hideMark/>
          </w:tcPr>
          <w:p w14:paraId="66106140"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Waived </w:t>
            </w:r>
          </w:p>
        </w:tc>
        <w:tc>
          <w:tcPr>
            <w:tcW w:w="0" w:type="auto"/>
            <w:tcBorders>
              <w:left w:val="single" w:sz="6" w:space="0" w:color="E6E6E6"/>
            </w:tcBorders>
            <w:shd w:val="clear" w:color="auto" w:fill="F2F2F2"/>
            <w:tcMar>
              <w:top w:w="90" w:type="dxa"/>
              <w:left w:w="120" w:type="dxa"/>
              <w:bottom w:w="90" w:type="dxa"/>
              <w:right w:w="120" w:type="dxa"/>
            </w:tcMar>
            <w:hideMark/>
          </w:tcPr>
          <w:p w14:paraId="1D6FCAA4"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Eligible </w:t>
            </w:r>
          </w:p>
        </w:tc>
        <w:tc>
          <w:tcPr>
            <w:tcW w:w="0" w:type="auto"/>
            <w:tcBorders>
              <w:left w:val="single" w:sz="6" w:space="0" w:color="E6E6E6"/>
            </w:tcBorders>
            <w:shd w:val="clear" w:color="auto" w:fill="F2F2F2"/>
            <w:tcMar>
              <w:top w:w="90" w:type="dxa"/>
              <w:left w:w="120" w:type="dxa"/>
              <w:bottom w:w="90" w:type="dxa"/>
              <w:right w:w="120" w:type="dxa"/>
            </w:tcMar>
            <w:hideMark/>
          </w:tcPr>
          <w:p w14:paraId="64BDA8C1"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Pays</w:t>
            </w:r>
          </w:p>
        </w:tc>
      </w:tr>
    </w:tbl>
    <w:p w14:paraId="22E5F74E" w14:textId="77777777" w:rsidR="00740D53" w:rsidRPr="00740D53" w:rsidRDefault="00740D53" w:rsidP="00740D53">
      <w:pPr>
        <w:numPr>
          <w:ilvl w:val="0"/>
          <w:numId w:val="3"/>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Hosted Meals are sponsored meals in addition to the registration fee</w:t>
      </w:r>
      <w:r w:rsidRPr="00740D53">
        <w:rPr>
          <w:rFonts w:ascii="Roboto" w:eastAsia="Times New Roman" w:hAnsi="Roboto" w:cs="Times New Roman"/>
          <w:color w:val="333333"/>
          <w:kern w:val="0"/>
          <w:sz w:val="26"/>
          <w:szCs w:val="26"/>
          <w14:ligatures w14:val="none"/>
        </w:rPr>
        <w:br/>
      </w:r>
      <w:r w:rsidRPr="00740D53">
        <w:rPr>
          <w:rFonts w:ascii="Roboto" w:eastAsia="Times New Roman" w:hAnsi="Roboto" w:cs="Times New Roman"/>
          <w:b/>
          <w:bCs/>
          <w:color w:val="333333"/>
          <w:kern w:val="0"/>
          <w:sz w:val="26"/>
          <w:szCs w:val="26"/>
          <w14:ligatures w14:val="none"/>
        </w:rPr>
        <w:t>** </w:t>
      </w:r>
      <w:r w:rsidRPr="00740D53">
        <w:rPr>
          <w:rFonts w:ascii="Roboto" w:eastAsia="Times New Roman" w:hAnsi="Roboto" w:cs="Times New Roman"/>
          <w:color w:val="333333"/>
          <w:kern w:val="0"/>
          <w:sz w:val="26"/>
          <w:szCs w:val="26"/>
          <w14:ligatures w14:val="none"/>
        </w:rPr>
        <w:t>Special Events are activities that are not included in the registration fee, i.e. special tours with costs involved. </w:t>
      </w:r>
    </w:p>
    <w:p w14:paraId="6B4D380F" w14:textId="77777777" w:rsidR="00740D53" w:rsidRPr="00740D53" w:rsidRDefault="00740D53" w:rsidP="00740D53">
      <w:pPr>
        <w:shd w:val="clear" w:color="auto" w:fill="FFFFFF"/>
        <w:jc w:val="center"/>
        <w:outlineLvl w:val="2"/>
        <w:rPr>
          <w:rFonts w:ascii="Roboto Condensed" w:eastAsia="Times New Roman" w:hAnsi="Roboto Condensed" w:cs="Times New Roman"/>
          <w:color w:val="333333"/>
          <w:kern w:val="0"/>
          <w:sz w:val="36"/>
          <w:szCs w:val="36"/>
          <w14:ligatures w14:val="none"/>
        </w:rPr>
      </w:pPr>
      <w:r w:rsidRPr="00740D53">
        <w:rPr>
          <w:rFonts w:ascii="Roboto Condensed" w:eastAsia="Times New Roman" w:hAnsi="Roboto Condensed" w:cs="Times New Roman"/>
          <w:color w:val="333333"/>
          <w:kern w:val="0"/>
          <w:sz w:val="36"/>
          <w:szCs w:val="36"/>
          <w14:ligatures w14:val="none"/>
        </w:rPr>
        <w:lastRenderedPageBreak/>
        <w:t>QUALIFICATIONS FOR STATE OFFICE</w:t>
      </w:r>
    </w:p>
    <w:p w14:paraId="0C6C97A8" w14:textId="77777777" w:rsidR="00740D53" w:rsidRPr="00740D53" w:rsidRDefault="00740D53" w:rsidP="00740D53">
      <w:pPr>
        <w:numPr>
          <w:ilvl w:val="0"/>
          <w:numId w:val="4"/>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Nominees for State Office will stand for election on the basis of their qualifications. </w:t>
      </w:r>
    </w:p>
    <w:p w14:paraId="3D02B36A" w14:textId="77777777" w:rsidR="00740D53" w:rsidRPr="00740D53" w:rsidRDefault="00740D53" w:rsidP="00740D53">
      <w:pPr>
        <w:numPr>
          <w:ilvl w:val="0"/>
          <w:numId w:val="4"/>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No campaigning will be allowed prior to or during the Annual Session. Each candidate for State Office will be introduced at the Annual Business Session prior to the election of officers. </w:t>
      </w:r>
    </w:p>
    <w:p w14:paraId="2BA9C9DE" w14:textId="77777777" w:rsidR="00740D53" w:rsidRPr="00740D53" w:rsidRDefault="00740D53" w:rsidP="00740D53">
      <w:pPr>
        <w:numPr>
          <w:ilvl w:val="0"/>
          <w:numId w:val="4"/>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Any Candidate for a state office must be an active member in good standing of this association. All candidates for state office must have served in the same capacity at the district level (or a comparable position in another state) or if they have served as District President, they are eligible to serve in any capacity at the state level. State VP for Public Affairs shall have also served as District President. (August 5, 2010) </w:t>
      </w:r>
    </w:p>
    <w:p w14:paraId="2BB213C1" w14:textId="77777777" w:rsidR="00740D53" w:rsidRPr="00740D53" w:rsidRDefault="00740D53" w:rsidP="00740D53">
      <w:pPr>
        <w:shd w:val="clear" w:color="auto" w:fill="FFFFFF"/>
        <w:jc w:val="center"/>
        <w:outlineLvl w:val="2"/>
        <w:rPr>
          <w:rFonts w:ascii="Roboto Condensed" w:eastAsia="Times New Roman" w:hAnsi="Roboto Condensed" w:cs="Times New Roman"/>
          <w:color w:val="333333"/>
          <w:kern w:val="0"/>
          <w:sz w:val="36"/>
          <w:szCs w:val="36"/>
          <w14:ligatures w14:val="none"/>
        </w:rPr>
      </w:pPr>
      <w:r w:rsidRPr="00740D53">
        <w:rPr>
          <w:rFonts w:ascii="Roboto Condensed" w:eastAsia="Times New Roman" w:hAnsi="Roboto Condensed" w:cs="Times New Roman"/>
          <w:color w:val="333333"/>
          <w:kern w:val="0"/>
          <w:sz w:val="36"/>
          <w:szCs w:val="36"/>
          <w14:ligatures w14:val="none"/>
        </w:rPr>
        <w:t>ASSOCIATION REPRESENTATION AT OTHER EVENTS</w:t>
      </w:r>
    </w:p>
    <w:p w14:paraId="69AC9F3D" w14:textId="77777777" w:rsidR="00740D53" w:rsidRPr="00740D53" w:rsidRDefault="00740D53" w:rsidP="00740D53">
      <w:pPr>
        <w:numPr>
          <w:ilvl w:val="0"/>
          <w:numId w:val="5"/>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Any member of the Association will be granted time, in accordance with Extension administrative policy, to attend one national professional meeting per year. </w:t>
      </w:r>
    </w:p>
    <w:p w14:paraId="1E65D5FB"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National Meeting: The official number of delegates for the National Meeting is based on membership in  NCEAFCS (refer to Appendix 1 for the rotation chart). </w:t>
      </w:r>
    </w:p>
    <w:p w14:paraId="43CECA76"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President is the official representative of the Association unless she/he appoints a member to serve as a representative in her/his absence at the following and any other occasions requiring a representative. The  President has the option of appointing any Executive Board member closest geographically to the event to represent the Association. </w:t>
      </w:r>
    </w:p>
    <w:p w14:paraId="6F39E742"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Joint Council of Extension Professionals (JCEP) Leadership Conference – </w:t>
      </w:r>
      <w:r w:rsidRPr="00740D53">
        <w:rPr>
          <w:rFonts w:ascii="Roboto" w:eastAsia="Times New Roman" w:hAnsi="Roboto" w:cs="Times New Roman"/>
          <w:color w:val="333333"/>
          <w:kern w:val="0"/>
          <w:sz w:val="26"/>
          <w:szCs w:val="26"/>
          <w14:ligatures w14:val="none"/>
        </w:rPr>
        <w:t>The President and  President-Elect shall attend the JCEP conference. They will receive reimbursement for the registration fee, out-of-state per diem, coach/economy airfare, mileage reimbursement, or transportation service  (shuttle, Uber, Lyft, etc.). </w:t>
      </w:r>
    </w:p>
    <w:p w14:paraId="1B69B961"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Public Issues Leadership Development (PILD) Forum </w:t>
      </w:r>
      <w:r w:rsidRPr="00740D53">
        <w:rPr>
          <w:rFonts w:ascii="Roboto" w:eastAsia="Times New Roman" w:hAnsi="Roboto" w:cs="Times New Roman"/>
          <w:color w:val="333333"/>
          <w:kern w:val="0"/>
          <w:sz w:val="26"/>
          <w:szCs w:val="26"/>
          <w14:ligatures w14:val="none"/>
        </w:rPr>
        <w:t>– The President-Elect and the Vice President of Public Affairs shall attend the PILD Forum or their designee. They will receive reimbursement for the registration fee, out-of-state per diem, coach/economy airfare, mileage reimbursement or transportation service (shuttle, Uber, Lyft, etc.). </w:t>
      </w:r>
    </w:p>
    <w:p w14:paraId="41F96F04"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lastRenderedPageBreak/>
        <w:t>NC Association of Family and Consumer Sciences Annual Meeting </w:t>
      </w:r>
      <w:r w:rsidRPr="00740D53">
        <w:rPr>
          <w:rFonts w:ascii="Roboto" w:eastAsia="Times New Roman" w:hAnsi="Roboto" w:cs="Times New Roman"/>
          <w:color w:val="333333"/>
          <w:kern w:val="0"/>
          <w:sz w:val="26"/>
          <w:szCs w:val="26"/>
          <w14:ligatures w14:val="none"/>
        </w:rPr>
        <w:t>– NCEAFCS to support  NCAFCS dues for the President and to support registration, meals, lodging, and travel for two nights for the President to attend the Annual State Meeting. </w:t>
      </w:r>
    </w:p>
    <w:p w14:paraId="1924CFD0"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NC JCEP Annual Meeting </w:t>
      </w:r>
      <w:r w:rsidRPr="00740D53">
        <w:rPr>
          <w:rFonts w:ascii="Roboto" w:eastAsia="Times New Roman" w:hAnsi="Roboto" w:cs="Times New Roman"/>
          <w:color w:val="333333"/>
          <w:kern w:val="0"/>
          <w:sz w:val="26"/>
          <w:szCs w:val="26"/>
          <w14:ligatures w14:val="none"/>
        </w:rPr>
        <w:t>– The President and President-Elect shall attend with funding from the  President’s budget and the President-Elect’s budget respectively. </w:t>
      </w:r>
    </w:p>
    <w:p w14:paraId="34450C7F"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N.C. Cooperative Extension Service Foundation Executive Board </w:t>
      </w:r>
      <w:r w:rsidRPr="00740D53">
        <w:rPr>
          <w:rFonts w:ascii="Roboto" w:eastAsia="Times New Roman" w:hAnsi="Roboto" w:cs="Times New Roman"/>
          <w:color w:val="333333"/>
          <w:kern w:val="0"/>
          <w:sz w:val="26"/>
          <w:szCs w:val="26"/>
          <w14:ligatures w14:val="none"/>
        </w:rPr>
        <w:t>– The President shall represent the association with funding from the President’s budget. </w:t>
      </w:r>
    </w:p>
    <w:p w14:paraId="57FD24E0"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NC Family and Consumers Sciences Foundation </w:t>
      </w:r>
      <w:r w:rsidRPr="00740D53">
        <w:rPr>
          <w:rFonts w:ascii="Roboto" w:eastAsia="Times New Roman" w:hAnsi="Roboto" w:cs="Times New Roman"/>
          <w:color w:val="333333"/>
          <w:kern w:val="0"/>
          <w:sz w:val="26"/>
          <w:szCs w:val="26"/>
          <w14:ligatures w14:val="none"/>
        </w:rPr>
        <w:t>– The President is an ex-official member and shall represent the association with funding from the President’s budget. </w:t>
      </w:r>
    </w:p>
    <w:p w14:paraId="257C7CD1"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NC Extension and Community Association Foundation </w:t>
      </w:r>
      <w:r w:rsidRPr="00740D53">
        <w:rPr>
          <w:rFonts w:ascii="Roboto" w:eastAsia="Times New Roman" w:hAnsi="Roboto" w:cs="Times New Roman"/>
          <w:color w:val="333333"/>
          <w:kern w:val="0"/>
          <w:sz w:val="26"/>
          <w:szCs w:val="26"/>
          <w14:ligatures w14:val="none"/>
        </w:rPr>
        <w:t>– The President is an ex-official member and shall represent the association with funding from the President’s budget. </w:t>
      </w:r>
    </w:p>
    <w:p w14:paraId="33CD36CB" w14:textId="77777777" w:rsidR="00740D53" w:rsidRPr="00740D53" w:rsidRDefault="00740D53" w:rsidP="00740D53">
      <w:pPr>
        <w:numPr>
          <w:ilvl w:val="0"/>
          <w:numId w:val="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N.C. 4-H Development Fund </w:t>
      </w:r>
      <w:r w:rsidRPr="00740D53">
        <w:rPr>
          <w:rFonts w:ascii="Roboto" w:eastAsia="Times New Roman" w:hAnsi="Roboto" w:cs="Times New Roman"/>
          <w:color w:val="333333"/>
          <w:kern w:val="0"/>
          <w:sz w:val="26"/>
          <w:szCs w:val="26"/>
          <w14:ligatures w14:val="none"/>
        </w:rPr>
        <w:t>– The President is an ex-official member and shall represent the association with funding from the President’s budget.</w:t>
      </w:r>
    </w:p>
    <w:p w14:paraId="62BBCD8E" w14:textId="77777777" w:rsidR="00740D53" w:rsidRPr="00740D53" w:rsidRDefault="00740D53" w:rsidP="00740D53">
      <w:pPr>
        <w:shd w:val="clear" w:color="auto" w:fill="FFFFFF"/>
        <w:jc w:val="center"/>
        <w:outlineLvl w:val="2"/>
        <w:rPr>
          <w:rFonts w:ascii="Roboto Condensed" w:eastAsia="Times New Roman" w:hAnsi="Roboto Condensed" w:cs="Times New Roman"/>
          <w:color w:val="333333"/>
          <w:kern w:val="0"/>
          <w:sz w:val="36"/>
          <w:szCs w:val="36"/>
          <w14:ligatures w14:val="none"/>
        </w:rPr>
      </w:pPr>
      <w:r w:rsidRPr="00740D53">
        <w:rPr>
          <w:rFonts w:ascii="Roboto Condensed" w:eastAsia="Times New Roman" w:hAnsi="Roboto Condensed" w:cs="Times New Roman"/>
          <w:color w:val="333333"/>
          <w:kern w:val="0"/>
          <w:sz w:val="36"/>
          <w:szCs w:val="36"/>
          <w14:ligatures w14:val="none"/>
        </w:rPr>
        <w:t>RECOGNITION AND AWARDS</w:t>
      </w:r>
    </w:p>
    <w:p w14:paraId="59C9A92F" w14:textId="77777777" w:rsidR="00740D53" w:rsidRPr="00740D53" w:rsidRDefault="00740D53" w:rsidP="00740D53">
      <w:pPr>
        <w:numPr>
          <w:ilvl w:val="0"/>
          <w:numId w:val="6"/>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Applications for awards presented only by this State Association must adhere to eligibility, criteria, procedures, and instructions as outlined by the appropriate State Association Awards Committees. </w:t>
      </w:r>
    </w:p>
    <w:p w14:paraId="286C5FCB" w14:textId="77777777" w:rsidR="00740D53" w:rsidRPr="00740D53" w:rsidRDefault="00740D53" w:rsidP="00740D53">
      <w:pPr>
        <w:numPr>
          <w:ilvl w:val="0"/>
          <w:numId w:val="6"/>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All applications eligible for National awards must adhere to eligibility, criteria, procedures, and instructions as described on the NEAFCS.org website. To apply for an award, login into NEAFCS.org Members Only section and select the online awards application link. </w:t>
      </w:r>
    </w:p>
    <w:p w14:paraId="60A3C1EA" w14:textId="77777777" w:rsidR="00740D53" w:rsidRPr="00740D53" w:rsidRDefault="00740D53" w:rsidP="00740D53">
      <w:pPr>
        <w:numPr>
          <w:ilvl w:val="0"/>
          <w:numId w:val="6"/>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Public announcements of national award winners may be made after the official award presentations are made at the National Annual Session. </w:t>
      </w:r>
    </w:p>
    <w:p w14:paraId="05531FAE" w14:textId="77777777" w:rsidR="00740D53" w:rsidRPr="00740D53" w:rsidRDefault="00740D53" w:rsidP="00740D53">
      <w:pPr>
        <w:numPr>
          <w:ilvl w:val="0"/>
          <w:numId w:val="6"/>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 xml:space="preserve">To receive an award from the Association, the recipients must be active and/or life members of the national association as of February 1 of the year they are to receive the awards. The only exception is for non-members </w:t>
      </w:r>
      <w:proofErr w:type="spellStart"/>
      <w:r w:rsidRPr="00740D53">
        <w:rPr>
          <w:rFonts w:ascii="Roboto" w:eastAsia="Times New Roman" w:hAnsi="Roboto" w:cs="Times New Roman"/>
          <w:color w:val="333333"/>
          <w:kern w:val="0"/>
          <w:sz w:val="26"/>
          <w:szCs w:val="26"/>
          <w14:ligatures w14:val="none"/>
        </w:rPr>
        <w:t>oN</w:t>
      </w:r>
      <w:proofErr w:type="spellEnd"/>
      <w:r w:rsidRPr="00740D53">
        <w:rPr>
          <w:rFonts w:ascii="Roboto" w:eastAsia="Times New Roman" w:hAnsi="Roboto" w:cs="Times New Roman"/>
          <w:color w:val="333333"/>
          <w:kern w:val="0"/>
          <w:sz w:val="26"/>
          <w:szCs w:val="26"/>
          <w14:ligatures w14:val="none"/>
        </w:rPr>
        <w:t xml:space="preserve"> team award applications. The team leader for a team award application must be a NEAFCS member. Team members who are not members of </w:t>
      </w:r>
      <w:r w:rsidRPr="00740D53">
        <w:rPr>
          <w:rFonts w:ascii="Roboto" w:eastAsia="Times New Roman" w:hAnsi="Roboto" w:cs="Times New Roman"/>
          <w:color w:val="333333"/>
          <w:kern w:val="0"/>
          <w:sz w:val="26"/>
          <w:szCs w:val="26"/>
          <w14:ligatures w14:val="none"/>
        </w:rPr>
        <w:lastRenderedPageBreak/>
        <w:t>NEAFCS are not eligible for monetary awards and will receive only a certificate if the application is named a national winner. </w:t>
      </w:r>
    </w:p>
    <w:p w14:paraId="60F2F860" w14:textId="77777777" w:rsidR="00740D53" w:rsidRPr="00740D53" w:rsidRDefault="00740D53" w:rsidP="00740D53">
      <w:pPr>
        <w:numPr>
          <w:ilvl w:val="0"/>
          <w:numId w:val="6"/>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Trophies and Tributes in Goldsboro have been selected to supply award plaques each year. In the event that pricing becomes an issue or the relationship with the company declines, the State Vice President for  Professional Development and Recognition must secure 3 bids, notify the State President, and get approval to award the contract to a different company. </w:t>
      </w:r>
      <w:r w:rsidRPr="00740D53">
        <w:rPr>
          <w:rFonts w:ascii="Roboto" w:eastAsia="Times New Roman" w:hAnsi="Roboto" w:cs="Times New Roman"/>
          <w:i/>
          <w:iCs/>
          <w:color w:val="333333"/>
          <w:kern w:val="0"/>
          <w:sz w:val="26"/>
          <w:szCs w:val="26"/>
          <w14:ligatures w14:val="none"/>
        </w:rPr>
        <w:t>(Approved August 2004) </w:t>
      </w:r>
    </w:p>
    <w:p w14:paraId="642F747B" w14:textId="77777777" w:rsidR="00740D53" w:rsidRPr="00740D53" w:rsidRDefault="00740D53" w:rsidP="00740D53">
      <w:pPr>
        <w:numPr>
          <w:ilvl w:val="0"/>
          <w:numId w:val="6"/>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 xml:space="preserve">The outgoing President will be presented with a personal gift ($50 value) and a plaque recognizing the </w:t>
      </w:r>
      <w:proofErr w:type="spellStart"/>
      <w:r w:rsidRPr="00740D53">
        <w:rPr>
          <w:rFonts w:ascii="Roboto" w:eastAsia="Times New Roman" w:hAnsi="Roboto" w:cs="Times New Roman"/>
          <w:color w:val="333333"/>
          <w:kern w:val="0"/>
          <w:sz w:val="26"/>
          <w:szCs w:val="26"/>
          <w14:ligatures w14:val="none"/>
        </w:rPr>
        <w:t>year’s service</w:t>
      </w:r>
      <w:proofErr w:type="spellEnd"/>
      <w:r w:rsidRPr="00740D53">
        <w:rPr>
          <w:rFonts w:ascii="Roboto" w:eastAsia="Times New Roman" w:hAnsi="Roboto" w:cs="Times New Roman"/>
          <w:color w:val="333333"/>
          <w:kern w:val="0"/>
          <w:sz w:val="26"/>
          <w:szCs w:val="26"/>
          <w14:ligatures w14:val="none"/>
        </w:rPr>
        <w:t>. The President-elect will purchase and present the gift at an appropriate public event. The VP for  Professional Development and Recognition will purchase the plaque and present it as part of the Awards program. </w:t>
      </w:r>
    </w:p>
    <w:p w14:paraId="0B948B52" w14:textId="77777777" w:rsidR="00740D53" w:rsidRPr="00740D53" w:rsidRDefault="00740D53" w:rsidP="00740D53">
      <w:pPr>
        <w:shd w:val="clear" w:color="auto" w:fill="FFFFFF"/>
        <w:jc w:val="center"/>
        <w:outlineLvl w:val="2"/>
        <w:rPr>
          <w:rFonts w:ascii="Roboto Condensed" w:eastAsia="Times New Roman" w:hAnsi="Roboto Condensed" w:cs="Times New Roman"/>
          <w:color w:val="333333"/>
          <w:kern w:val="0"/>
          <w:sz w:val="36"/>
          <w:szCs w:val="36"/>
          <w14:ligatures w14:val="none"/>
        </w:rPr>
      </w:pPr>
      <w:r w:rsidRPr="00740D53">
        <w:rPr>
          <w:rFonts w:ascii="Roboto Condensed" w:eastAsia="Times New Roman" w:hAnsi="Roboto Condensed" w:cs="Times New Roman"/>
          <w:color w:val="333333"/>
          <w:kern w:val="0"/>
          <w:sz w:val="36"/>
          <w:szCs w:val="36"/>
          <w14:ligatures w14:val="none"/>
        </w:rPr>
        <w:t>EXECUTIVE BOARD</w:t>
      </w:r>
    </w:p>
    <w:p w14:paraId="5CB18D32" w14:textId="77777777" w:rsidR="00740D53" w:rsidRPr="00740D53" w:rsidRDefault="00740D53" w:rsidP="00740D53">
      <w:pPr>
        <w:numPr>
          <w:ilvl w:val="0"/>
          <w:numId w:val="7"/>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President prepares the agenda, sets the date, location, and presides at all meetings of the Executive Board. 2. Only members of the Executive Board can make motions and vote. The state FCS Program Leader and those people invited to attend may participate in the discussion. </w:t>
      </w:r>
    </w:p>
    <w:p w14:paraId="2282B126" w14:textId="77777777" w:rsidR="00740D53" w:rsidRPr="00740D53" w:rsidRDefault="00740D53" w:rsidP="00740D53">
      <w:pPr>
        <w:numPr>
          <w:ilvl w:val="0"/>
          <w:numId w:val="7"/>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Executive Board shall adopt the budget for the forthcoming year at the Business Meeting during Annual  Session. The budget will become effective at the same time the new President takes office. </w:t>
      </w:r>
    </w:p>
    <w:p w14:paraId="0AD2CD8F" w14:textId="77777777" w:rsidR="00740D53" w:rsidRPr="00740D53" w:rsidRDefault="00740D53" w:rsidP="00740D53">
      <w:pPr>
        <w:shd w:val="clear" w:color="auto" w:fill="FFFFFF"/>
        <w:outlineLvl w:val="3"/>
        <w:rPr>
          <w:rFonts w:ascii="Roboto Condensed" w:eastAsia="Times New Roman" w:hAnsi="Roboto Condensed" w:cs="Times New Roman"/>
          <w:color w:val="333333"/>
          <w:kern w:val="0"/>
          <w:sz w:val="30"/>
          <w:szCs w:val="30"/>
          <w14:ligatures w14:val="none"/>
        </w:rPr>
      </w:pPr>
      <w:r w:rsidRPr="00740D53">
        <w:rPr>
          <w:rFonts w:ascii="Roboto Condensed" w:eastAsia="Times New Roman" w:hAnsi="Roboto Condensed" w:cs="Times New Roman"/>
          <w:color w:val="333333"/>
          <w:kern w:val="0"/>
          <w:sz w:val="30"/>
          <w:szCs w:val="30"/>
          <w14:ligatures w14:val="none"/>
        </w:rPr>
        <w:t>MEETINGS</w:t>
      </w:r>
    </w:p>
    <w:p w14:paraId="542496C1" w14:textId="77777777" w:rsidR="00740D53" w:rsidRPr="00740D53" w:rsidRDefault="00740D53" w:rsidP="00740D53">
      <w:pPr>
        <w:numPr>
          <w:ilvl w:val="0"/>
          <w:numId w:val="8"/>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 mid-year Executive Board meeting shall be held in late winter or early spring. </w:t>
      </w:r>
    </w:p>
    <w:p w14:paraId="1AB83F9C" w14:textId="77777777" w:rsidR="00740D53" w:rsidRPr="00740D53" w:rsidRDefault="00740D53" w:rsidP="00740D53">
      <w:pPr>
        <w:numPr>
          <w:ilvl w:val="0"/>
          <w:numId w:val="8"/>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Executive Board shall meet immediately prior to the opening of the Annual Session. 3. Executive Board will approve reports and recommendations at the Annual Session Board meeting. 4. Annual reports and recommendations will be presented at the Annual Business Session, following approval as stated in #3. </w:t>
      </w:r>
    </w:p>
    <w:p w14:paraId="296D00D1" w14:textId="77777777" w:rsidR="00740D53" w:rsidRPr="00740D53" w:rsidRDefault="00740D53" w:rsidP="00740D53">
      <w:pPr>
        <w:numPr>
          <w:ilvl w:val="0"/>
          <w:numId w:val="8"/>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Annual Training Session for incoming association officers and chairs will be held after the Annual  Session via Zoom. Training videos will also be available on the NCEAFCS website.</w:t>
      </w:r>
    </w:p>
    <w:p w14:paraId="55C50DCB" w14:textId="77777777" w:rsidR="00740D53" w:rsidRPr="00740D53" w:rsidRDefault="00740D53" w:rsidP="00740D53">
      <w:pPr>
        <w:shd w:val="clear" w:color="auto" w:fill="FFFFFF"/>
        <w:outlineLvl w:val="3"/>
        <w:rPr>
          <w:rFonts w:ascii="Roboto Condensed" w:eastAsia="Times New Roman" w:hAnsi="Roboto Condensed" w:cs="Times New Roman"/>
          <w:color w:val="333333"/>
          <w:kern w:val="0"/>
          <w:sz w:val="30"/>
          <w:szCs w:val="30"/>
          <w14:ligatures w14:val="none"/>
        </w:rPr>
      </w:pPr>
      <w:r w:rsidRPr="00740D53">
        <w:rPr>
          <w:rFonts w:ascii="Roboto Condensed" w:eastAsia="Times New Roman" w:hAnsi="Roboto Condensed" w:cs="Times New Roman"/>
          <w:color w:val="333333"/>
          <w:kern w:val="0"/>
          <w:sz w:val="30"/>
          <w:szCs w:val="30"/>
          <w14:ligatures w14:val="none"/>
        </w:rPr>
        <w:t>COMMITTEE CHAIRMEN</w:t>
      </w:r>
    </w:p>
    <w:p w14:paraId="03AF039C"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lastRenderedPageBreak/>
        <w:t>Will adhere to the following schedule when submitting plans and reports: </w:t>
      </w:r>
    </w:p>
    <w:p w14:paraId="6C2A297F" w14:textId="77777777" w:rsidR="00740D53" w:rsidRPr="00740D53" w:rsidRDefault="00740D53" w:rsidP="00740D53">
      <w:pPr>
        <w:numPr>
          <w:ilvl w:val="0"/>
          <w:numId w:val="9"/>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November 1 – Plan of Work </w:t>
      </w:r>
      <w:r w:rsidRPr="00740D53">
        <w:rPr>
          <w:rFonts w:ascii="Roboto" w:eastAsia="Times New Roman" w:hAnsi="Roboto" w:cs="Times New Roman"/>
          <w:color w:val="333333"/>
          <w:kern w:val="0"/>
          <w:sz w:val="26"/>
          <w:szCs w:val="26"/>
          <w14:ligatures w14:val="none"/>
        </w:rPr>
        <w:t>for the coming year is to be submitted to the webmaster for posting to the association’s website. All state officers and standing committee chairs should work with their respective district officers and committee chairs to create their plan of work. </w:t>
      </w:r>
    </w:p>
    <w:p w14:paraId="2886E553" w14:textId="77777777" w:rsidR="00740D53" w:rsidRPr="00740D53" w:rsidRDefault="00740D53" w:rsidP="00740D53">
      <w:pPr>
        <w:numPr>
          <w:ilvl w:val="0"/>
          <w:numId w:val="9"/>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January/February – Mid-Year Executive Board Meeting – </w:t>
      </w:r>
      <w:r w:rsidRPr="00740D53">
        <w:rPr>
          <w:rFonts w:ascii="Roboto" w:eastAsia="Times New Roman" w:hAnsi="Roboto" w:cs="Times New Roman"/>
          <w:color w:val="333333"/>
          <w:kern w:val="0"/>
          <w:sz w:val="26"/>
          <w:szCs w:val="26"/>
          <w14:ligatures w14:val="none"/>
        </w:rPr>
        <w:t>District Presidents, State VPs, and  Standing Committee chairs are to give an update on their plan of work. No written report is needed for the board meeting, but the Plan of Work should be posted to the website as stated in “a” above. </w:t>
      </w:r>
    </w:p>
    <w:p w14:paraId="5A18621D" w14:textId="77777777" w:rsidR="00740D53" w:rsidRPr="00740D53" w:rsidRDefault="00740D53" w:rsidP="00740D53">
      <w:pPr>
        <w:numPr>
          <w:ilvl w:val="0"/>
          <w:numId w:val="9"/>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July 1 – Annual Report – </w:t>
      </w:r>
      <w:r w:rsidRPr="00740D53">
        <w:rPr>
          <w:rFonts w:ascii="Roboto" w:eastAsia="Times New Roman" w:hAnsi="Roboto" w:cs="Times New Roman"/>
          <w:color w:val="333333"/>
          <w:kern w:val="0"/>
          <w:sz w:val="26"/>
          <w:szCs w:val="26"/>
          <w14:ligatures w14:val="none"/>
        </w:rPr>
        <w:t>All state officers and standing committee chairs should work with their respective district officers and committee chairs to create a year-end annual report based on their plan of work. This report should be e-mailed to state officers and committee chairs and should be sent to the webmaster for posting to the association’s website prior to Annual Meeting. </w:t>
      </w:r>
    </w:p>
    <w:p w14:paraId="7478DEE1" w14:textId="77777777" w:rsidR="00740D53" w:rsidRPr="00740D53" w:rsidRDefault="00740D53" w:rsidP="00740D53">
      <w:pPr>
        <w:numPr>
          <w:ilvl w:val="0"/>
          <w:numId w:val="9"/>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July/August – Annual Meeting </w:t>
      </w:r>
      <w:r w:rsidRPr="00740D53">
        <w:rPr>
          <w:rFonts w:ascii="Roboto" w:eastAsia="Times New Roman" w:hAnsi="Roboto" w:cs="Times New Roman"/>
          <w:color w:val="333333"/>
          <w:kern w:val="0"/>
          <w:sz w:val="26"/>
          <w:szCs w:val="26"/>
          <w14:ligatures w14:val="none"/>
        </w:rPr>
        <w:t>– District Presidents, State Vice Presidents, and State Standing committee chairs should bring to the Annual Meeting 5 copies of their annual report to distribute at the  Executive board meeting. All reports are submitted prior to the state meeting to the webmaster for posting to the web and can be viewed electronically. </w:t>
      </w:r>
    </w:p>
    <w:p w14:paraId="5C0B509A" w14:textId="77777777" w:rsidR="00740D53" w:rsidRPr="00740D53" w:rsidRDefault="00740D53" w:rsidP="00740D53">
      <w:pPr>
        <w:numPr>
          <w:ilvl w:val="0"/>
          <w:numId w:val="9"/>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State Association Nominating Committee shall complete their duties one month prior to the Annual  Session. See Appendix 2. </w:t>
      </w:r>
    </w:p>
    <w:p w14:paraId="39200F51" w14:textId="77777777" w:rsidR="00740D53" w:rsidRPr="00740D53" w:rsidRDefault="00740D53" w:rsidP="00740D53">
      <w:pPr>
        <w:numPr>
          <w:ilvl w:val="0"/>
          <w:numId w:val="9"/>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District Nominating Committees should conduct the election of officers at their Spring District Meetings. </w:t>
      </w:r>
    </w:p>
    <w:p w14:paraId="1DF87B6E" w14:textId="77777777" w:rsidR="00740D53" w:rsidRPr="00740D53" w:rsidRDefault="00740D53" w:rsidP="00740D53">
      <w:pPr>
        <w:shd w:val="clear" w:color="auto" w:fill="FFFFFF"/>
        <w:outlineLvl w:val="3"/>
        <w:rPr>
          <w:rFonts w:ascii="Roboto Condensed" w:eastAsia="Times New Roman" w:hAnsi="Roboto Condensed" w:cs="Times New Roman"/>
          <w:color w:val="333333"/>
          <w:kern w:val="0"/>
          <w:sz w:val="30"/>
          <w:szCs w:val="30"/>
          <w14:ligatures w14:val="none"/>
        </w:rPr>
      </w:pPr>
      <w:r w:rsidRPr="00740D53">
        <w:rPr>
          <w:rFonts w:ascii="Roboto Condensed" w:eastAsia="Times New Roman" w:hAnsi="Roboto Condensed" w:cs="Times New Roman"/>
          <w:color w:val="333333"/>
          <w:kern w:val="0"/>
          <w:sz w:val="30"/>
          <w:szCs w:val="30"/>
          <w14:ligatures w14:val="none"/>
        </w:rPr>
        <w:t>COMMITTEE MEMBERSHIP:</w:t>
      </w:r>
    </w:p>
    <w:p w14:paraId="60A3FF1B" w14:textId="77777777" w:rsidR="00740D53" w:rsidRPr="00740D53" w:rsidRDefault="00740D53" w:rsidP="00740D53">
      <w:pPr>
        <w:numPr>
          <w:ilvl w:val="0"/>
          <w:numId w:val="10"/>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composition of all committees, with the exception of the Resource Development and Annual Session  Committee, shall be based on one per District. It is recommended that the State Chairman of the committee have served on the committee previously. See Appendix 2. </w:t>
      </w:r>
    </w:p>
    <w:p w14:paraId="0E7E87FA" w14:textId="77777777" w:rsidR="00740D53" w:rsidRPr="00740D53" w:rsidRDefault="00740D53" w:rsidP="00740D53">
      <w:pPr>
        <w:numPr>
          <w:ilvl w:val="0"/>
          <w:numId w:val="10"/>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Each Annual Session Committee’s composition shall be determined by need and as described in the section of this document titled “ANNUAL SESSION”. </w:t>
      </w:r>
    </w:p>
    <w:p w14:paraId="27333B24" w14:textId="77777777" w:rsidR="00740D53" w:rsidRPr="00740D53" w:rsidRDefault="00740D53" w:rsidP="00740D53">
      <w:pPr>
        <w:numPr>
          <w:ilvl w:val="0"/>
          <w:numId w:val="10"/>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All Executive Board Members will be provided a copy of committee appointments for the current year by the  President. </w:t>
      </w:r>
    </w:p>
    <w:p w14:paraId="7370AC31" w14:textId="77777777" w:rsidR="00740D53" w:rsidRPr="00740D53" w:rsidRDefault="00740D53" w:rsidP="00740D53">
      <w:pPr>
        <w:numPr>
          <w:ilvl w:val="0"/>
          <w:numId w:val="10"/>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lastRenderedPageBreak/>
        <w:t>Attendance at the Annual Session at which a committee member is officially appointed is recommended for the  Annual Session Committee appointees and required for State Officer and Standing Committee appointees. 5. The web page committee will be composed of the Web Master and the State and District Vice-Presidents for  Public Affairs. The purpose of this committee is to review the Association’s website and make suggestions for improvements. </w:t>
      </w:r>
    </w:p>
    <w:p w14:paraId="448AC504" w14:textId="77777777" w:rsidR="00740D53" w:rsidRPr="00740D53" w:rsidRDefault="00740D53" w:rsidP="00740D53">
      <w:pPr>
        <w:shd w:val="clear" w:color="auto" w:fill="FFFFFF"/>
        <w:outlineLvl w:val="3"/>
        <w:rPr>
          <w:rFonts w:ascii="Roboto Condensed" w:eastAsia="Times New Roman" w:hAnsi="Roboto Condensed" w:cs="Times New Roman"/>
          <w:color w:val="333333"/>
          <w:kern w:val="0"/>
          <w:sz w:val="30"/>
          <w:szCs w:val="30"/>
          <w14:ligatures w14:val="none"/>
        </w:rPr>
      </w:pPr>
      <w:r w:rsidRPr="00740D53">
        <w:rPr>
          <w:rFonts w:ascii="Roboto Condensed" w:eastAsia="Times New Roman" w:hAnsi="Roboto Condensed" w:cs="Times New Roman"/>
          <w:color w:val="333333"/>
          <w:kern w:val="0"/>
          <w:sz w:val="30"/>
          <w:szCs w:val="30"/>
          <w14:ligatures w14:val="none"/>
        </w:rPr>
        <w:t>FINANCES</w:t>
      </w:r>
    </w:p>
    <w:p w14:paraId="1AB515FA" w14:textId="77777777" w:rsidR="00740D53" w:rsidRPr="00740D53" w:rsidRDefault="00740D53" w:rsidP="00740D53">
      <w:pPr>
        <w:numPr>
          <w:ilvl w:val="0"/>
          <w:numId w:val="11"/>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District Treasurer shall collect and pay dues to the State Treasurer for each active member by the State established deadline. The State Treasurer shall pay dues to the National Treasurer by the established deadline for all active members. Dues are non-transferable and non-refundable. The membership year is from January 1  to December 31. </w:t>
      </w:r>
    </w:p>
    <w:p w14:paraId="3018E466"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National dues are set by the national organization. </w:t>
      </w:r>
    </w:p>
    <w:p w14:paraId="45FEE8F5"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State dues shall be $57.00 beginning in 2010 and include $1.00 for the support of the Horn Of Plenty and $1.00 for the ECA Scholarship. </w:t>
      </w:r>
    </w:p>
    <w:p w14:paraId="5F3BD8EB"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District dues shall be set by the district. </w:t>
      </w:r>
    </w:p>
    <w:p w14:paraId="15FD8804"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An opportunity for State Life membership status will be offered to retired agents, who have been a member of the association for at least 5 years. The total amount of dues paid for state life membership will remain with the state treasury. State Life membership dues will be paid on a one-time basis as follows: </w:t>
      </w:r>
    </w:p>
    <w:p w14:paraId="3A57B05C"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For members who retire in 1994 and after, the dues will be the equivalent of the total District, State, and  National dues in the year of retirement. </w:t>
      </w:r>
    </w:p>
    <w:p w14:paraId="51158805"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Members who retired prior to 1994 dues will be:  </w:t>
      </w:r>
    </w:p>
    <w:p w14:paraId="42101669" w14:textId="77777777" w:rsidR="00740D53" w:rsidRPr="00740D53" w:rsidRDefault="00740D53" w:rsidP="00740D53">
      <w:pPr>
        <w:numPr>
          <w:ilvl w:val="1"/>
          <w:numId w:val="11"/>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Retired 1960-1969 – $10.00 Retired 1970-1979 – $20.00  Retired 1980-1989 – $40.00  Retired 1990-1993 – $60.00 1994 to present – pay the equivalent of your current district, state, and national dues. </w:t>
      </w:r>
    </w:p>
    <w:p w14:paraId="7E3897E0" w14:textId="77777777" w:rsidR="00740D53" w:rsidRPr="00740D53" w:rsidRDefault="00740D53" w:rsidP="00740D53">
      <w:pPr>
        <w:numPr>
          <w:ilvl w:val="1"/>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Benefits to a State Life Member include: NCEAFCS Communications Time and place designated at the NCEAFCS Annual Session for a State Life Member meeting. c. Opportunity to serve as a voting member of the State Executive Board on a district rotating basis (See  Appendix 2) Opportunity to vote at business sessions at state and district levels.</w:t>
      </w:r>
    </w:p>
    <w:p w14:paraId="5C27757E"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lastRenderedPageBreak/>
        <w:t>Other expenses including postage, supplies, and telephone, necessary to fulfill the responsibilities of the   Office shall be allowed to Officers and Committee Chairmen. Expenses of committees are permissible in accordance with specific requests that have been approved by the Executive Board following the Training Session at the  Annual Session. Association letterhead and envelopes shall be furnished by the President for each Officer and  Committee Chairman. Other expenses for paper, printing, postage, etc. shall be paid upon presentation of the itemized bill following the approved procedure if it does not exceed the approved budget. Reimbursement for  Association officers’ expenses shall follow the format for CES per diem reimbursement. </w:t>
      </w:r>
    </w:p>
    <w:p w14:paraId="70D34C0C"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original of all receipts is to be sent to the State Treasurer. A request for payment approval is sent by the requester to the State President (by regular or electronic mail) who then forwards the request to the Treasurer with authorization to pay. </w:t>
      </w:r>
    </w:p>
    <w:p w14:paraId="75194A10"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Expense requests shall be submitted within 30 days of the date of the expense or when the accumulated expenses reach $25.00. </w:t>
      </w:r>
    </w:p>
    <w:p w14:paraId="663B429E"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Recognition is given to the outgoing President in the form of a gift and a plaque, cost to be determined by the  Budget Committee. President-Elect (incoming president) shall purchase the President’s gift, and the Vice  President for Professional Development and Recognition shall purchase the plaque. Bills should be submitted to the state treasurer. </w:t>
      </w:r>
    </w:p>
    <w:p w14:paraId="0A779C84"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State Association Treasury will manage financial transactions of statewide purchases that strengthen the  Family &amp; Consumer Science professional image (i.e. Aprons imprinted with the Extension logo). Each District  Association Treasury will handle orders from individuals in their district and forward the order and funds to the state treasurer. </w:t>
      </w:r>
    </w:p>
    <w:p w14:paraId="29BC23C2"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When redistricting occurs, districts should divide their total assets among the number of active members and the percent of the total assets per member should be sent to their new district before September 30 and before any dues are collected for the following year. </w:t>
      </w:r>
    </w:p>
    <w:p w14:paraId="31B49EF9" w14:textId="77777777" w:rsidR="00740D53" w:rsidRPr="00740D53" w:rsidRDefault="00740D53" w:rsidP="00740D53">
      <w:pPr>
        <w:numPr>
          <w:ilvl w:val="0"/>
          <w:numId w:val="1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District Treasurer takes office on January 1, at the time same as the State Treasurer. </w:t>
      </w:r>
    </w:p>
    <w:p w14:paraId="79437398" w14:textId="77777777" w:rsidR="00740D53" w:rsidRPr="00740D53" w:rsidRDefault="00740D53" w:rsidP="00740D53">
      <w:pPr>
        <w:shd w:val="clear" w:color="auto" w:fill="FFFFFF"/>
        <w:outlineLvl w:val="3"/>
        <w:rPr>
          <w:rFonts w:ascii="Roboto Condensed" w:eastAsia="Times New Roman" w:hAnsi="Roboto Condensed" w:cs="Times New Roman"/>
          <w:color w:val="333333"/>
          <w:kern w:val="0"/>
          <w:sz w:val="30"/>
          <w:szCs w:val="30"/>
          <w14:ligatures w14:val="none"/>
        </w:rPr>
      </w:pPr>
      <w:r w:rsidRPr="00740D53">
        <w:rPr>
          <w:rFonts w:ascii="Roboto Condensed" w:eastAsia="Times New Roman" w:hAnsi="Roboto Condensed" w:cs="Times New Roman"/>
          <w:color w:val="333333"/>
          <w:kern w:val="0"/>
          <w:sz w:val="30"/>
          <w:szCs w:val="30"/>
          <w14:ligatures w14:val="none"/>
        </w:rPr>
        <w:t>MINUTES</w:t>
      </w:r>
    </w:p>
    <w:p w14:paraId="2BB696D1" w14:textId="77777777" w:rsidR="00740D53" w:rsidRPr="00740D53" w:rsidRDefault="00740D53" w:rsidP="00740D53">
      <w:pPr>
        <w:numPr>
          <w:ilvl w:val="0"/>
          <w:numId w:val="12"/>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 xml:space="preserve">The Secretary shall retain the original copy of each set of minutes of the Executive Board Meetings and the  Annual Business Session as an official </w:t>
      </w:r>
      <w:r w:rsidRPr="00740D53">
        <w:rPr>
          <w:rFonts w:ascii="Roboto" w:eastAsia="Times New Roman" w:hAnsi="Roboto" w:cs="Times New Roman"/>
          <w:color w:val="333333"/>
          <w:kern w:val="0"/>
          <w:sz w:val="26"/>
          <w:szCs w:val="26"/>
          <w14:ligatures w14:val="none"/>
        </w:rPr>
        <w:lastRenderedPageBreak/>
        <w:t>record of the Association. This file will be turned over to the incoming  Secretary at the close of the current term of office. </w:t>
      </w:r>
    </w:p>
    <w:p w14:paraId="16C48880" w14:textId="77777777" w:rsidR="00740D53" w:rsidRPr="00740D53" w:rsidRDefault="00740D53" w:rsidP="00740D53">
      <w:pPr>
        <w:numPr>
          <w:ilvl w:val="0"/>
          <w:numId w:val="12"/>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Copies of the minutes of all Executive Board Meetings and the Annual Business Session shall be sent by electronic mail, if possible, to all active members of the Association. District secretaries send hard copies of minutes of state/district meetings to the district State Life members. The district submits postage expenses to State  President and State Treasurer for approval and reimbursement. </w:t>
      </w:r>
    </w:p>
    <w:p w14:paraId="0CB54F4D" w14:textId="77777777" w:rsidR="00740D53" w:rsidRPr="00740D53" w:rsidRDefault="00740D53" w:rsidP="00740D53">
      <w:pPr>
        <w:shd w:val="clear" w:color="auto" w:fill="FFFFFF"/>
        <w:outlineLvl w:val="3"/>
        <w:rPr>
          <w:rFonts w:ascii="Roboto Condensed" w:eastAsia="Times New Roman" w:hAnsi="Roboto Condensed" w:cs="Times New Roman"/>
          <w:color w:val="333333"/>
          <w:kern w:val="0"/>
          <w:sz w:val="30"/>
          <w:szCs w:val="30"/>
          <w14:ligatures w14:val="none"/>
        </w:rPr>
      </w:pPr>
      <w:r w:rsidRPr="00740D53">
        <w:rPr>
          <w:rFonts w:ascii="Roboto Condensed" w:eastAsia="Times New Roman" w:hAnsi="Roboto Condensed" w:cs="Times New Roman"/>
          <w:color w:val="333333"/>
          <w:kern w:val="0"/>
          <w:sz w:val="30"/>
          <w:szCs w:val="30"/>
          <w14:ligatures w14:val="none"/>
        </w:rPr>
        <w:t>PUBLICATIONS</w:t>
      </w:r>
    </w:p>
    <w:p w14:paraId="22AFE450" w14:textId="77777777" w:rsidR="00740D53" w:rsidRPr="00740D53" w:rsidRDefault="00740D53" w:rsidP="00740D53">
      <w:pPr>
        <w:numPr>
          <w:ilvl w:val="0"/>
          <w:numId w:val="13"/>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NEAFCS keeps members informed about issues, professional development opportunities, and the latest research  through its official publications: </w:t>
      </w:r>
    </w:p>
    <w:p w14:paraId="50D69266" w14:textId="77777777" w:rsidR="00740D53" w:rsidRPr="00740D53" w:rsidRDefault="00740D53" w:rsidP="00740D53">
      <w:pPr>
        <w:numPr>
          <w:ilvl w:val="0"/>
          <w:numId w:val="14"/>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i/>
          <w:iCs/>
          <w:color w:val="333333"/>
          <w:kern w:val="0"/>
          <w:sz w:val="26"/>
          <w:szCs w:val="26"/>
          <w14:ligatures w14:val="none"/>
        </w:rPr>
        <w:t>The NEAFCS Network </w:t>
      </w:r>
      <w:r w:rsidRPr="00740D53">
        <w:rPr>
          <w:rFonts w:ascii="Roboto" w:eastAsia="Times New Roman" w:hAnsi="Roboto" w:cs="Times New Roman"/>
          <w:color w:val="333333"/>
          <w:kern w:val="0"/>
          <w:sz w:val="26"/>
          <w:szCs w:val="26"/>
          <w14:ligatures w14:val="none"/>
        </w:rPr>
        <w:t>is NEAFCS’s electronic newsletter which is sent monthly to communicate the association’s business and activities to its members. </w:t>
      </w:r>
    </w:p>
    <w:p w14:paraId="52BB3BE1" w14:textId="77777777" w:rsidR="00740D53" w:rsidRPr="00740D53" w:rsidRDefault="00740D53" w:rsidP="00740D53">
      <w:pPr>
        <w:numPr>
          <w:ilvl w:val="0"/>
          <w:numId w:val="14"/>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i/>
          <w:iCs/>
          <w:color w:val="333333"/>
          <w:kern w:val="0"/>
          <w:sz w:val="26"/>
          <w:szCs w:val="26"/>
          <w14:ligatures w14:val="none"/>
        </w:rPr>
        <w:t>Journal of the National Extension Association of Family &amp; Consumer Sciences </w:t>
      </w:r>
      <w:r w:rsidRPr="00740D53">
        <w:rPr>
          <w:rFonts w:ascii="Roboto" w:eastAsia="Times New Roman" w:hAnsi="Roboto" w:cs="Times New Roman"/>
          <w:color w:val="333333"/>
          <w:kern w:val="0"/>
          <w:sz w:val="26"/>
          <w:szCs w:val="26"/>
          <w14:ligatures w14:val="none"/>
        </w:rPr>
        <w:t>is published annually by  NEAFCS and is a peer-reviewed publication on Extension Family and Consumer Sciences research and program evaluation. </w:t>
      </w:r>
    </w:p>
    <w:p w14:paraId="73F504FF" w14:textId="77777777" w:rsidR="00740D53" w:rsidRPr="00740D53" w:rsidRDefault="00740D53" w:rsidP="00740D53">
      <w:pPr>
        <w:shd w:val="clear" w:color="auto" w:fill="FFFFFF"/>
        <w:outlineLvl w:val="3"/>
        <w:rPr>
          <w:rFonts w:ascii="Roboto Condensed" w:eastAsia="Times New Roman" w:hAnsi="Roboto Condensed" w:cs="Times New Roman"/>
          <w:color w:val="333333"/>
          <w:kern w:val="0"/>
          <w:sz w:val="30"/>
          <w:szCs w:val="30"/>
          <w14:ligatures w14:val="none"/>
        </w:rPr>
      </w:pPr>
      <w:r w:rsidRPr="00740D53">
        <w:rPr>
          <w:rFonts w:ascii="Roboto Condensed" w:eastAsia="Times New Roman" w:hAnsi="Roboto Condensed" w:cs="Times New Roman"/>
          <w:color w:val="333333"/>
          <w:kern w:val="0"/>
          <w:sz w:val="30"/>
          <w:szCs w:val="30"/>
          <w14:ligatures w14:val="none"/>
        </w:rPr>
        <w:t>REVISION OF POLICIES</w:t>
      </w:r>
    </w:p>
    <w:p w14:paraId="19CD97CF"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Policies may be: </w:t>
      </w:r>
    </w:p>
    <w:p w14:paraId="7F45ACB3" w14:textId="77777777" w:rsidR="00740D53" w:rsidRPr="00740D53" w:rsidRDefault="00740D53" w:rsidP="00740D53">
      <w:pPr>
        <w:numPr>
          <w:ilvl w:val="0"/>
          <w:numId w:val="15"/>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Adopted at any meeting of the Executive Board or at the Annual Business Session by a majority vote of the active members present and voting. </w:t>
      </w:r>
    </w:p>
    <w:p w14:paraId="2EFF3A53" w14:textId="77777777" w:rsidR="00740D53" w:rsidRPr="00740D53" w:rsidRDefault="00740D53" w:rsidP="00740D53">
      <w:pPr>
        <w:numPr>
          <w:ilvl w:val="0"/>
          <w:numId w:val="1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Amended or rescinded by a two-thirds vote of active members present and voting at the Annual Business or any  Executive Board meeting without previous notice being sent to the general membership, or by a majority vote of the members present and voting when previous notice has been sent to the general membership 30 days in advance. A vote to change dues must be held at the Annual Session. </w:t>
      </w:r>
    </w:p>
    <w:p w14:paraId="106D6031" w14:textId="77777777" w:rsidR="00740D53" w:rsidRPr="00740D53" w:rsidRDefault="00740D53" w:rsidP="00740D53">
      <w:pPr>
        <w:numPr>
          <w:ilvl w:val="0"/>
          <w:numId w:val="1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Suspended temporarily by a majority vote of members present and voting at the Annual Business Session or any  Executive Board meeting. </w:t>
      </w:r>
    </w:p>
    <w:p w14:paraId="4F0FE9B4" w14:textId="77777777" w:rsidR="00740D53" w:rsidRPr="00740D53" w:rsidRDefault="00740D53" w:rsidP="00740D53">
      <w:pPr>
        <w:numPr>
          <w:ilvl w:val="0"/>
          <w:numId w:val="15"/>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Reviewed each year by the State By-Laws Committee.</w:t>
      </w:r>
    </w:p>
    <w:p w14:paraId="3085772F" w14:textId="77777777" w:rsidR="00740D53" w:rsidRPr="00740D53" w:rsidRDefault="00740D53" w:rsidP="00740D53">
      <w:pPr>
        <w:shd w:val="clear" w:color="auto" w:fill="FFFFFF"/>
        <w:outlineLvl w:val="3"/>
        <w:rPr>
          <w:rFonts w:ascii="Roboto Condensed" w:eastAsia="Times New Roman" w:hAnsi="Roboto Condensed" w:cs="Times New Roman"/>
          <w:color w:val="333333"/>
          <w:kern w:val="0"/>
          <w:sz w:val="30"/>
          <w:szCs w:val="30"/>
          <w14:ligatures w14:val="none"/>
        </w:rPr>
      </w:pPr>
      <w:r w:rsidRPr="00740D53">
        <w:rPr>
          <w:rFonts w:ascii="Roboto Condensed" w:eastAsia="Times New Roman" w:hAnsi="Roboto Condensed" w:cs="Times New Roman"/>
          <w:color w:val="333333"/>
          <w:kern w:val="0"/>
          <w:sz w:val="30"/>
          <w:szCs w:val="30"/>
          <w14:ligatures w14:val="none"/>
        </w:rPr>
        <w:lastRenderedPageBreak/>
        <w:t>HISTORY</w:t>
      </w:r>
    </w:p>
    <w:p w14:paraId="0B3A02EB" w14:textId="77777777" w:rsidR="00740D53" w:rsidRPr="00740D53" w:rsidRDefault="00740D53" w:rsidP="00740D53">
      <w:pPr>
        <w:numPr>
          <w:ilvl w:val="0"/>
          <w:numId w:val="16"/>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Vice President for Member Resources and Historian shall be appointed by the NCEAFCS President to serve a two-year term. The new term will begin following the Annual Session at the end of the current  Historian’s term of office. </w:t>
      </w:r>
    </w:p>
    <w:p w14:paraId="4B8EB7BA" w14:textId="77777777" w:rsidR="00740D53" w:rsidRPr="00740D53" w:rsidRDefault="00740D53" w:rsidP="00740D53">
      <w:pPr>
        <w:numPr>
          <w:ilvl w:val="0"/>
          <w:numId w:val="16"/>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Vice President for Member Resources and Historian will keep a set of history volumes for ready reference and prepare a mini-history annually for member distribution. </w:t>
      </w:r>
    </w:p>
    <w:p w14:paraId="3D2B49EA" w14:textId="77777777" w:rsidR="00740D53" w:rsidRPr="00740D53" w:rsidRDefault="00740D53" w:rsidP="00740D53">
      <w:pPr>
        <w:numPr>
          <w:ilvl w:val="0"/>
          <w:numId w:val="16"/>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Materials are filed in the location designated by the current VP for Member Resources and Historian. </w:t>
      </w:r>
    </w:p>
    <w:p w14:paraId="40BF6CB3"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RECORDS AND REFERENCES: </w:t>
      </w:r>
    </w:p>
    <w:p w14:paraId="0AB9EEF0"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Files: </w:t>
      </w:r>
    </w:p>
    <w:p w14:paraId="1A1033D9" w14:textId="77777777" w:rsidR="00740D53" w:rsidRPr="00740D53" w:rsidRDefault="00740D53" w:rsidP="00740D53">
      <w:pPr>
        <w:numPr>
          <w:ilvl w:val="0"/>
          <w:numId w:val="17"/>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Officers and Committee Chairs shall update files and materials, presenting them to their successors. The records and the working files (past two years) shall be forwarded to the successor immediately following the National  Annual Session. Items judged to be of historical value shall be forwarded to the Vice President of Member  Resources and Historian for entry into the historical record and proper disposition (i.e. stored in archives at  NCSU Library as appropriate). </w:t>
      </w:r>
    </w:p>
    <w:p w14:paraId="7AA1CA52"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Financial Records: </w:t>
      </w:r>
    </w:p>
    <w:p w14:paraId="2BDB985D" w14:textId="77777777" w:rsidR="00740D53" w:rsidRPr="00740D53" w:rsidRDefault="00740D53" w:rsidP="00740D53">
      <w:pPr>
        <w:numPr>
          <w:ilvl w:val="0"/>
          <w:numId w:val="18"/>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Association’s financial records are closed each year as of December 31 and will be audited immediately by the auditing committee appointed according to the By-Laws. All financial records will be turned over to the incoming Treasurer at the end of the current term of office. </w:t>
      </w:r>
    </w:p>
    <w:p w14:paraId="2270E2E8" w14:textId="77777777" w:rsidR="00740D53" w:rsidRPr="00740D53" w:rsidRDefault="00740D53" w:rsidP="00740D53">
      <w:pPr>
        <w:numPr>
          <w:ilvl w:val="0"/>
          <w:numId w:val="18"/>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Treasurer shall retain all financial records of the Association until the detailed supporting documents have surpassed the statute of limitations. </w:t>
      </w:r>
    </w:p>
    <w:p w14:paraId="5FBD9DD2"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NCEAFCS Website Portal: </w:t>
      </w:r>
    </w:p>
    <w:p w14:paraId="085C5C55" w14:textId="77777777" w:rsidR="00740D53" w:rsidRPr="00740D53" w:rsidRDefault="00740D53" w:rsidP="00740D53">
      <w:pPr>
        <w:numPr>
          <w:ilvl w:val="0"/>
          <w:numId w:val="19"/>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Webmaster shall be appointed by the NCEAFCS President. The Webmaster will post news, a current copy of Bylaws, and information about the Association on the NCEAFCS Website Portal. Links will be provided to other pages needed by the Association. </w:t>
      </w:r>
    </w:p>
    <w:p w14:paraId="5A4ED097"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State Life Member Contact List:</w:t>
      </w:r>
      <w:r w:rsidRPr="00740D53">
        <w:rPr>
          <w:rFonts w:ascii="Roboto" w:eastAsia="Times New Roman" w:hAnsi="Roboto" w:cs="Times New Roman"/>
          <w:color w:val="333333"/>
          <w:kern w:val="0"/>
          <w:sz w:val="26"/>
          <w:szCs w:val="26"/>
          <w14:ligatures w14:val="none"/>
        </w:rPr>
        <w:t> (approved September 5, 2007) </w:t>
      </w:r>
    </w:p>
    <w:p w14:paraId="1CA51509" w14:textId="77777777" w:rsidR="00740D53" w:rsidRPr="00740D53" w:rsidRDefault="00740D53" w:rsidP="00740D53">
      <w:pPr>
        <w:numPr>
          <w:ilvl w:val="0"/>
          <w:numId w:val="20"/>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lastRenderedPageBreak/>
        <w:t>The NCEAFCS Treasurer will maintain the state life member contact list. Updates will be shared with the  Webmaster and the retiree Webmaster. The association has permission to utilize the state life member contact list for all association businesses. When outside requests for contact information are requested from the state treasurer, the NCEAFCS executive board will evaluate each request in order to protect the identity of our state life members. The preferred method will be for the state treasurer to share the requested information with the state life member, giving them the responsibility to contact the requestor. It has been noted by Tom Mease,  Administrative Officer on August 23, 2007, that Associations are private groups and are not subject to the same public record rules and regulations as county/state. Listed below is “The Guidelines on Providing Lists of  Extension Clientele” policy located in the old Extension Administrative Handbook. </w:t>
      </w:r>
    </w:p>
    <w:p w14:paraId="0424CE7E"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“Extension workers are sometimes called upon to provide mailing or other lists of Extension clientele to individuals representing commercial concerns and other agencies.” In accordance with North Carolina’s  Public Records Act, all mailing lists which have been developed by this organization shall be given upon  request “as promptly as possible” to any person, firm, or association using the following guidelines: </w:t>
      </w:r>
    </w:p>
    <w:p w14:paraId="1312718C" w14:textId="77777777" w:rsidR="00740D53" w:rsidRPr="00740D53" w:rsidRDefault="00740D53" w:rsidP="00740D53">
      <w:pPr>
        <w:numPr>
          <w:ilvl w:val="0"/>
          <w:numId w:val="21"/>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Requests must be in writing and directed to the County Extension Director or to the Department  Head. </w:t>
      </w:r>
    </w:p>
    <w:p w14:paraId="459ABD0F" w14:textId="77777777" w:rsidR="00740D53" w:rsidRPr="00740D53" w:rsidRDefault="00740D53" w:rsidP="00740D53">
      <w:pPr>
        <w:numPr>
          <w:ilvl w:val="0"/>
          <w:numId w:val="2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We cannot require anyone to disclose the reason why they want these lists. </w:t>
      </w:r>
    </w:p>
    <w:p w14:paraId="5C53C0F0" w14:textId="77777777" w:rsidR="00740D53" w:rsidRPr="00740D53" w:rsidRDefault="00740D53" w:rsidP="00740D53">
      <w:pPr>
        <w:numPr>
          <w:ilvl w:val="0"/>
          <w:numId w:val="2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 We may charge only the direct cost of making copies (not labor, depreciation, etc.) except for requests that require extensive use of technology or labor</w:t>
      </w:r>
    </w:p>
    <w:p w14:paraId="141DA4E3" w14:textId="77777777" w:rsidR="00740D53" w:rsidRPr="00740D53" w:rsidRDefault="00740D53" w:rsidP="00740D53">
      <w:pPr>
        <w:numPr>
          <w:ilvl w:val="0"/>
          <w:numId w:val="21"/>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We don’t have to “create” records, only turn over copies of existing records that respond to the  request.”</w:t>
      </w:r>
    </w:p>
    <w:p w14:paraId="504B48F1"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APPENDIX 1 </w:t>
      </w:r>
    </w:p>
    <w:p w14:paraId="733A3365"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VOTING DELEGATES AT NATIONAL MEETING – ROTATION SYSTEM </w:t>
      </w:r>
    </w:p>
    <w:p w14:paraId="1AD28E79"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Revised August 2012 (proposed for clarity, May 2018) </w:t>
      </w:r>
    </w:p>
    <w:tbl>
      <w:tblPr>
        <w:tblW w:w="9759" w:type="dxa"/>
        <w:tblBorders>
          <w:top w:val="single" w:sz="6" w:space="0" w:color="E6E6E6"/>
          <w:left w:val="single" w:sz="6" w:space="0" w:color="E6E6E6"/>
          <w:bottom w:val="single" w:sz="6" w:space="0" w:color="E6E6E6"/>
          <w:right w:val="single" w:sz="6" w:space="0" w:color="E6E6E6"/>
        </w:tblBorders>
        <w:tblCellMar>
          <w:top w:w="15" w:type="dxa"/>
          <w:left w:w="15" w:type="dxa"/>
          <w:bottom w:w="15" w:type="dxa"/>
          <w:right w:w="15" w:type="dxa"/>
        </w:tblCellMar>
        <w:tblLook w:val="04A0" w:firstRow="1" w:lastRow="0" w:firstColumn="1" w:lastColumn="0" w:noHBand="0" w:noVBand="1"/>
      </w:tblPr>
      <w:tblGrid>
        <w:gridCol w:w="4157"/>
        <w:gridCol w:w="946"/>
        <w:gridCol w:w="946"/>
        <w:gridCol w:w="945"/>
        <w:gridCol w:w="945"/>
        <w:gridCol w:w="945"/>
        <w:gridCol w:w="875"/>
      </w:tblGrid>
      <w:tr w:rsidR="00740D53" w:rsidRPr="00740D53" w14:paraId="45F089D3" w14:textId="77777777">
        <w:tc>
          <w:tcPr>
            <w:tcW w:w="0" w:type="auto"/>
            <w:shd w:val="clear" w:color="auto" w:fill="F2F2F2"/>
            <w:tcMar>
              <w:top w:w="90" w:type="dxa"/>
              <w:left w:w="120" w:type="dxa"/>
              <w:bottom w:w="90" w:type="dxa"/>
              <w:right w:w="120" w:type="dxa"/>
            </w:tcMar>
            <w:hideMark/>
          </w:tcPr>
          <w:p w14:paraId="1AB0774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DELEGATE </w:t>
            </w:r>
          </w:p>
        </w:tc>
        <w:tc>
          <w:tcPr>
            <w:tcW w:w="0" w:type="auto"/>
            <w:tcBorders>
              <w:left w:val="single" w:sz="6" w:space="0" w:color="E6E6E6"/>
            </w:tcBorders>
            <w:shd w:val="clear" w:color="auto" w:fill="F2F2F2"/>
            <w:tcMar>
              <w:top w:w="90" w:type="dxa"/>
              <w:left w:w="120" w:type="dxa"/>
              <w:bottom w:w="90" w:type="dxa"/>
              <w:right w:w="120" w:type="dxa"/>
            </w:tcMar>
            <w:hideMark/>
          </w:tcPr>
          <w:p w14:paraId="7EDC7E8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2023 </w:t>
            </w:r>
          </w:p>
        </w:tc>
        <w:tc>
          <w:tcPr>
            <w:tcW w:w="0" w:type="auto"/>
            <w:tcBorders>
              <w:left w:val="single" w:sz="6" w:space="0" w:color="E6E6E6"/>
            </w:tcBorders>
            <w:shd w:val="clear" w:color="auto" w:fill="F2F2F2"/>
            <w:tcMar>
              <w:top w:w="90" w:type="dxa"/>
              <w:left w:w="120" w:type="dxa"/>
              <w:bottom w:w="90" w:type="dxa"/>
              <w:right w:w="120" w:type="dxa"/>
            </w:tcMar>
            <w:hideMark/>
          </w:tcPr>
          <w:p w14:paraId="6BF034C0"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2024 </w:t>
            </w:r>
          </w:p>
        </w:tc>
        <w:tc>
          <w:tcPr>
            <w:tcW w:w="0" w:type="auto"/>
            <w:tcBorders>
              <w:left w:val="single" w:sz="6" w:space="0" w:color="E6E6E6"/>
            </w:tcBorders>
            <w:shd w:val="clear" w:color="auto" w:fill="F2F2F2"/>
            <w:tcMar>
              <w:top w:w="90" w:type="dxa"/>
              <w:left w:w="120" w:type="dxa"/>
              <w:bottom w:w="90" w:type="dxa"/>
              <w:right w:w="120" w:type="dxa"/>
            </w:tcMar>
            <w:hideMark/>
          </w:tcPr>
          <w:p w14:paraId="79248CE1"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2025 </w:t>
            </w:r>
          </w:p>
        </w:tc>
        <w:tc>
          <w:tcPr>
            <w:tcW w:w="0" w:type="auto"/>
            <w:tcBorders>
              <w:left w:val="single" w:sz="6" w:space="0" w:color="E6E6E6"/>
            </w:tcBorders>
            <w:shd w:val="clear" w:color="auto" w:fill="F2F2F2"/>
            <w:tcMar>
              <w:top w:w="90" w:type="dxa"/>
              <w:left w:w="120" w:type="dxa"/>
              <w:bottom w:w="90" w:type="dxa"/>
              <w:right w:w="120" w:type="dxa"/>
            </w:tcMar>
            <w:hideMark/>
          </w:tcPr>
          <w:p w14:paraId="0A3D799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2026 </w:t>
            </w:r>
          </w:p>
        </w:tc>
        <w:tc>
          <w:tcPr>
            <w:tcW w:w="0" w:type="auto"/>
            <w:tcBorders>
              <w:left w:val="single" w:sz="6" w:space="0" w:color="E6E6E6"/>
            </w:tcBorders>
            <w:shd w:val="clear" w:color="auto" w:fill="F2F2F2"/>
            <w:tcMar>
              <w:top w:w="90" w:type="dxa"/>
              <w:left w:w="120" w:type="dxa"/>
              <w:bottom w:w="90" w:type="dxa"/>
              <w:right w:w="120" w:type="dxa"/>
            </w:tcMar>
            <w:hideMark/>
          </w:tcPr>
          <w:p w14:paraId="736D83D1"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2027 </w:t>
            </w:r>
          </w:p>
        </w:tc>
        <w:tc>
          <w:tcPr>
            <w:tcW w:w="0" w:type="auto"/>
            <w:tcBorders>
              <w:left w:val="single" w:sz="6" w:space="0" w:color="E6E6E6"/>
            </w:tcBorders>
            <w:shd w:val="clear" w:color="auto" w:fill="F2F2F2"/>
            <w:tcMar>
              <w:top w:w="90" w:type="dxa"/>
              <w:left w:w="120" w:type="dxa"/>
              <w:bottom w:w="90" w:type="dxa"/>
              <w:right w:w="120" w:type="dxa"/>
            </w:tcMar>
            <w:hideMark/>
          </w:tcPr>
          <w:p w14:paraId="4B66E87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2028</w:t>
            </w:r>
          </w:p>
        </w:tc>
      </w:tr>
      <w:tr w:rsidR="00740D53" w:rsidRPr="00740D53" w14:paraId="0D3A9184" w14:textId="77777777">
        <w:tc>
          <w:tcPr>
            <w:tcW w:w="0" w:type="auto"/>
            <w:shd w:val="clear" w:color="auto" w:fill="FFFFFF"/>
            <w:tcMar>
              <w:top w:w="90" w:type="dxa"/>
              <w:left w:w="120" w:type="dxa"/>
              <w:bottom w:w="90" w:type="dxa"/>
              <w:right w:w="120" w:type="dxa"/>
            </w:tcMar>
            <w:hideMark/>
          </w:tcPr>
          <w:p w14:paraId="37E43BC5"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lastRenderedPageBreak/>
              <w:t>President (Voting Delegate) </w:t>
            </w:r>
          </w:p>
        </w:tc>
        <w:tc>
          <w:tcPr>
            <w:tcW w:w="0" w:type="auto"/>
            <w:tcBorders>
              <w:left w:val="single" w:sz="6" w:space="0" w:color="E6E6E6"/>
            </w:tcBorders>
            <w:shd w:val="clear" w:color="auto" w:fill="FFFFFF"/>
            <w:tcMar>
              <w:top w:w="90" w:type="dxa"/>
              <w:left w:w="120" w:type="dxa"/>
              <w:bottom w:w="90" w:type="dxa"/>
              <w:right w:w="120" w:type="dxa"/>
            </w:tcMar>
            <w:hideMark/>
          </w:tcPr>
          <w:p w14:paraId="49D5BF6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FFFFF"/>
            <w:tcMar>
              <w:top w:w="90" w:type="dxa"/>
              <w:left w:w="120" w:type="dxa"/>
              <w:bottom w:w="90" w:type="dxa"/>
              <w:right w:w="120" w:type="dxa"/>
            </w:tcMar>
            <w:hideMark/>
          </w:tcPr>
          <w:p w14:paraId="281D575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FFFFF"/>
            <w:tcMar>
              <w:top w:w="90" w:type="dxa"/>
              <w:left w:w="120" w:type="dxa"/>
              <w:bottom w:w="90" w:type="dxa"/>
              <w:right w:w="120" w:type="dxa"/>
            </w:tcMar>
            <w:hideMark/>
          </w:tcPr>
          <w:p w14:paraId="08ABAA67"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3CB4DB1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014567C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FFFFF"/>
            <w:tcMar>
              <w:top w:w="90" w:type="dxa"/>
              <w:left w:w="120" w:type="dxa"/>
              <w:bottom w:w="90" w:type="dxa"/>
              <w:right w:w="120" w:type="dxa"/>
            </w:tcMar>
            <w:hideMark/>
          </w:tcPr>
          <w:p w14:paraId="5EAC25F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w:t>
            </w:r>
          </w:p>
        </w:tc>
      </w:tr>
      <w:tr w:rsidR="00740D53" w:rsidRPr="00740D53" w14:paraId="20859420" w14:textId="77777777">
        <w:tc>
          <w:tcPr>
            <w:tcW w:w="0" w:type="auto"/>
            <w:shd w:val="clear" w:color="auto" w:fill="F2F2F2"/>
            <w:tcMar>
              <w:top w:w="90" w:type="dxa"/>
              <w:left w:w="120" w:type="dxa"/>
              <w:bottom w:w="90" w:type="dxa"/>
              <w:right w:w="120" w:type="dxa"/>
            </w:tcMar>
            <w:hideMark/>
          </w:tcPr>
          <w:p w14:paraId="1AED26C8"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District Delegate (Alternate 4) </w:t>
            </w:r>
          </w:p>
        </w:tc>
        <w:tc>
          <w:tcPr>
            <w:tcW w:w="0" w:type="auto"/>
            <w:tcBorders>
              <w:left w:val="single" w:sz="6" w:space="0" w:color="E6E6E6"/>
            </w:tcBorders>
            <w:shd w:val="clear" w:color="auto" w:fill="F2F2F2"/>
            <w:tcMar>
              <w:top w:w="90" w:type="dxa"/>
              <w:left w:w="120" w:type="dxa"/>
              <w:bottom w:w="90" w:type="dxa"/>
              <w:right w:w="120" w:type="dxa"/>
            </w:tcMar>
            <w:hideMark/>
          </w:tcPr>
          <w:p w14:paraId="16F5987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66E767A5"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2F2F2"/>
            <w:tcMar>
              <w:top w:w="90" w:type="dxa"/>
              <w:left w:w="120" w:type="dxa"/>
              <w:bottom w:w="90" w:type="dxa"/>
              <w:right w:w="120" w:type="dxa"/>
            </w:tcMar>
            <w:hideMark/>
          </w:tcPr>
          <w:p w14:paraId="56801149"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2F2F2"/>
            <w:tcMar>
              <w:top w:w="90" w:type="dxa"/>
              <w:left w:w="120" w:type="dxa"/>
              <w:bottom w:w="90" w:type="dxa"/>
              <w:right w:w="120" w:type="dxa"/>
            </w:tcMar>
            <w:hideMark/>
          </w:tcPr>
          <w:p w14:paraId="0A24106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2F2F2"/>
            <w:tcMar>
              <w:top w:w="90" w:type="dxa"/>
              <w:left w:w="120" w:type="dxa"/>
              <w:bottom w:w="90" w:type="dxa"/>
              <w:right w:w="120" w:type="dxa"/>
            </w:tcMar>
            <w:hideMark/>
          </w:tcPr>
          <w:p w14:paraId="24956AE7"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2F2F2"/>
            <w:tcMar>
              <w:top w:w="90" w:type="dxa"/>
              <w:left w:w="120" w:type="dxa"/>
              <w:bottom w:w="90" w:type="dxa"/>
              <w:right w:w="120" w:type="dxa"/>
            </w:tcMar>
            <w:hideMark/>
          </w:tcPr>
          <w:p w14:paraId="1332D798"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w:t>
            </w:r>
          </w:p>
        </w:tc>
      </w:tr>
      <w:tr w:rsidR="00740D53" w:rsidRPr="00740D53" w14:paraId="319F3F9E" w14:textId="77777777">
        <w:tc>
          <w:tcPr>
            <w:tcW w:w="0" w:type="auto"/>
            <w:shd w:val="clear" w:color="auto" w:fill="FFFFFF"/>
            <w:tcMar>
              <w:top w:w="90" w:type="dxa"/>
              <w:left w:w="120" w:type="dxa"/>
              <w:bottom w:w="90" w:type="dxa"/>
              <w:right w:w="120" w:type="dxa"/>
            </w:tcMar>
            <w:hideMark/>
          </w:tcPr>
          <w:p w14:paraId="3F90420D"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President-Elect (Voting Delegate) </w:t>
            </w:r>
          </w:p>
        </w:tc>
        <w:tc>
          <w:tcPr>
            <w:tcW w:w="0" w:type="auto"/>
            <w:tcBorders>
              <w:left w:val="single" w:sz="6" w:space="0" w:color="E6E6E6"/>
            </w:tcBorders>
            <w:shd w:val="clear" w:color="auto" w:fill="FFFFFF"/>
            <w:tcMar>
              <w:top w:w="90" w:type="dxa"/>
              <w:left w:w="120" w:type="dxa"/>
              <w:bottom w:w="90" w:type="dxa"/>
              <w:right w:w="120" w:type="dxa"/>
            </w:tcMar>
            <w:hideMark/>
          </w:tcPr>
          <w:p w14:paraId="1C42CFE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FFFFF"/>
            <w:tcMar>
              <w:top w:w="90" w:type="dxa"/>
              <w:left w:w="120" w:type="dxa"/>
              <w:bottom w:w="90" w:type="dxa"/>
              <w:right w:w="120" w:type="dxa"/>
            </w:tcMar>
            <w:hideMark/>
          </w:tcPr>
          <w:p w14:paraId="4A2FA3D1"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20AC7845"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138EC5C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FFFFF"/>
            <w:tcMar>
              <w:top w:w="90" w:type="dxa"/>
              <w:left w:w="120" w:type="dxa"/>
              <w:bottom w:w="90" w:type="dxa"/>
              <w:right w:w="120" w:type="dxa"/>
            </w:tcMar>
            <w:hideMark/>
          </w:tcPr>
          <w:p w14:paraId="6745836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FFFFF"/>
            <w:tcMar>
              <w:top w:w="90" w:type="dxa"/>
              <w:left w:w="120" w:type="dxa"/>
              <w:bottom w:w="90" w:type="dxa"/>
              <w:right w:w="120" w:type="dxa"/>
            </w:tcMar>
            <w:hideMark/>
          </w:tcPr>
          <w:p w14:paraId="70CE339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w:t>
            </w:r>
          </w:p>
        </w:tc>
      </w:tr>
      <w:tr w:rsidR="00740D53" w:rsidRPr="00740D53" w14:paraId="646EBD8E" w14:textId="77777777">
        <w:tc>
          <w:tcPr>
            <w:tcW w:w="0" w:type="auto"/>
            <w:shd w:val="clear" w:color="auto" w:fill="F2F2F2"/>
            <w:tcMar>
              <w:top w:w="90" w:type="dxa"/>
              <w:left w:w="120" w:type="dxa"/>
              <w:bottom w:w="90" w:type="dxa"/>
              <w:right w:w="120" w:type="dxa"/>
            </w:tcMar>
            <w:hideMark/>
          </w:tcPr>
          <w:p w14:paraId="4558569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District Delegate (Alternate 5) </w:t>
            </w:r>
          </w:p>
        </w:tc>
        <w:tc>
          <w:tcPr>
            <w:tcW w:w="0" w:type="auto"/>
            <w:tcBorders>
              <w:left w:val="single" w:sz="6" w:space="0" w:color="E6E6E6"/>
            </w:tcBorders>
            <w:shd w:val="clear" w:color="auto" w:fill="F2F2F2"/>
            <w:tcMar>
              <w:top w:w="90" w:type="dxa"/>
              <w:left w:w="120" w:type="dxa"/>
              <w:bottom w:w="90" w:type="dxa"/>
              <w:right w:w="120" w:type="dxa"/>
            </w:tcMar>
            <w:hideMark/>
          </w:tcPr>
          <w:p w14:paraId="68FF59B7"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2F2F2"/>
            <w:tcMar>
              <w:top w:w="90" w:type="dxa"/>
              <w:left w:w="120" w:type="dxa"/>
              <w:bottom w:w="90" w:type="dxa"/>
              <w:right w:w="120" w:type="dxa"/>
            </w:tcMar>
            <w:hideMark/>
          </w:tcPr>
          <w:p w14:paraId="2721A06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2F2F2"/>
            <w:tcMar>
              <w:top w:w="90" w:type="dxa"/>
              <w:left w:w="120" w:type="dxa"/>
              <w:bottom w:w="90" w:type="dxa"/>
              <w:right w:w="120" w:type="dxa"/>
            </w:tcMar>
            <w:hideMark/>
          </w:tcPr>
          <w:p w14:paraId="5013E1A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2F2F2"/>
            <w:tcMar>
              <w:top w:w="90" w:type="dxa"/>
              <w:left w:w="120" w:type="dxa"/>
              <w:bottom w:w="90" w:type="dxa"/>
              <w:right w:w="120" w:type="dxa"/>
            </w:tcMar>
            <w:hideMark/>
          </w:tcPr>
          <w:p w14:paraId="25C52AD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2F2F2"/>
            <w:tcMar>
              <w:top w:w="90" w:type="dxa"/>
              <w:left w:w="120" w:type="dxa"/>
              <w:bottom w:w="90" w:type="dxa"/>
              <w:right w:w="120" w:type="dxa"/>
            </w:tcMar>
            <w:hideMark/>
          </w:tcPr>
          <w:p w14:paraId="1808A1F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1E3B4FBD"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w:t>
            </w:r>
          </w:p>
        </w:tc>
      </w:tr>
      <w:tr w:rsidR="00740D53" w:rsidRPr="00740D53" w14:paraId="3B76B182" w14:textId="77777777">
        <w:tc>
          <w:tcPr>
            <w:tcW w:w="0" w:type="auto"/>
            <w:shd w:val="clear" w:color="auto" w:fill="FFFFFF"/>
            <w:tcMar>
              <w:top w:w="90" w:type="dxa"/>
              <w:left w:w="120" w:type="dxa"/>
              <w:bottom w:w="90" w:type="dxa"/>
              <w:right w:w="120" w:type="dxa"/>
            </w:tcMar>
            <w:hideMark/>
          </w:tcPr>
          <w:p w14:paraId="076ADDC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District Delegate (Voting Delegate) </w:t>
            </w:r>
          </w:p>
        </w:tc>
        <w:tc>
          <w:tcPr>
            <w:tcW w:w="0" w:type="auto"/>
            <w:tcBorders>
              <w:left w:val="single" w:sz="6" w:space="0" w:color="E6E6E6"/>
            </w:tcBorders>
            <w:shd w:val="clear" w:color="auto" w:fill="FFFFFF"/>
            <w:tcMar>
              <w:top w:w="90" w:type="dxa"/>
              <w:left w:w="120" w:type="dxa"/>
              <w:bottom w:w="90" w:type="dxa"/>
              <w:right w:w="120" w:type="dxa"/>
            </w:tcMar>
            <w:hideMark/>
          </w:tcPr>
          <w:p w14:paraId="29CA27E8"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4B69AD3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30282C0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FFFFF"/>
            <w:tcMar>
              <w:top w:w="90" w:type="dxa"/>
              <w:left w:w="120" w:type="dxa"/>
              <w:bottom w:w="90" w:type="dxa"/>
              <w:right w:w="120" w:type="dxa"/>
            </w:tcMar>
            <w:hideMark/>
          </w:tcPr>
          <w:p w14:paraId="102E79E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FFFFF"/>
            <w:tcMar>
              <w:top w:w="90" w:type="dxa"/>
              <w:left w:w="120" w:type="dxa"/>
              <w:bottom w:w="90" w:type="dxa"/>
              <w:right w:w="120" w:type="dxa"/>
            </w:tcMar>
            <w:hideMark/>
          </w:tcPr>
          <w:p w14:paraId="6206D5C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FFFFF"/>
            <w:tcMar>
              <w:top w:w="90" w:type="dxa"/>
              <w:left w:w="120" w:type="dxa"/>
              <w:bottom w:w="90" w:type="dxa"/>
              <w:right w:w="120" w:type="dxa"/>
            </w:tcMar>
            <w:hideMark/>
          </w:tcPr>
          <w:p w14:paraId="3B4404B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w:t>
            </w:r>
          </w:p>
        </w:tc>
      </w:tr>
      <w:tr w:rsidR="00740D53" w:rsidRPr="00740D53" w14:paraId="51F17908" w14:textId="77777777">
        <w:tc>
          <w:tcPr>
            <w:tcW w:w="0" w:type="auto"/>
            <w:shd w:val="clear" w:color="auto" w:fill="F2F2F2"/>
            <w:tcMar>
              <w:top w:w="90" w:type="dxa"/>
              <w:left w:w="120" w:type="dxa"/>
              <w:bottom w:w="90" w:type="dxa"/>
              <w:right w:w="120" w:type="dxa"/>
            </w:tcMar>
            <w:hideMark/>
          </w:tcPr>
          <w:p w14:paraId="5384A2D0"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District Delegate (Alternate 2) </w:t>
            </w:r>
          </w:p>
        </w:tc>
        <w:tc>
          <w:tcPr>
            <w:tcW w:w="0" w:type="auto"/>
            <w:tcBorders>
              <w:left w:val="single" w:sz="6" w:space="0" w:color="E6E6E6"/>
            </w:tcBorders>
            <w:shd w:val="clear" w:color="auto" w:fill="F2F2F2"/>
            <w:tcMar>
              <w:top w:w="90" w:type="dxa"/>
              <w:left w:w="120" w:type="dxa"/>
              <w:bottom w:w="90" w:type="dxa"/>
              <w:right w:w="120" w:type="dxa"/>
            </w:tcMar>
            <w:hideMark/>
          </w:tcPr>
          <w:p w14:paraId="2266F68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2F2F2"/>
            <w:tcMar>
              <w:top w:w="90" w:type="dxa"/>
              <w:left w:w="120" w:type="dxa"/>
              <w:bottom w:w="90" w:type="dxa"/>
              <w:right w:w="120" w:type="dxa"/>
            </w:tcMar>
            <w:hideMark/>
          </w:tcPr>
          <w:p w14:paraId="630D7C20"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2F2F2"/>
            <w:tcMar>
              <w:top w:w="90" w:type="dxa"/>
              <w:left w:w="120" w:type="dxa"/>
              <w:bottom w:w="90" w:type="dxa"/>
              <w:right w:w="120" w:type="dxa"/>
            </w:tcMar>
            <w:hideMark/>
          </w:tcPr>
          <w:p w14:paraId="175FCFF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51B9DF4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2F2F2"/>
            <w:tcMar>
              <w:top w:w="90" w:type="dxa"/>
              <w:left w:w="120" w:type="dxa"/>
              <w:bottom w:w="90" w:type="dxa"/>
              <w:right w:w="120" w:type="dxa"/>
            </w:tcMar>
            <w:hideMark/>
          </w:tcPr>
          <w:p w14:paraId="62B717C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2F2F2"/>
            <w:tcMar>
              <w:top w:w="90" w:type="dxa"/>
              <w:left w:w="120" w:type="dxa"/>
              <w:bottom w:w="90" w:type="dxa"/>
              <w:right w:w="120" w:type="dxa"/>
            </w:tcMar>
            <w:hideMark/>
          </w:tcPr>
          <w:p w14:paraId="25192D7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w:t>
            </w:r>
          </w:p>
        </w:tc>
      </w:tr>
      <w:tr w:rsidR="00740D53" w:rsidRPr="00740D53" w14:paraId="7D956BB0" w14:textId="77777777">
        <w:tc>
          <w:tcPr>
            <w:tcW w:w="0" w:type="auto"/>
            <w:shd w:val="clear" w:color="auto" w:fill="FFFFFF"/>
            <w:tcMar>
              <w:top w:w="90" w:type="dxa"/>
              <w:left w:w="120" w:type="dxa"/>
              <w:bottom w:w="90" w:type="dxa"/>
              <w:right w:w="120" w:type="dxa"/>
            </w:tcMar>
            <w:hideMark/>
          </w:tcPr>
          <w:p w14:paraId="37BD0318"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District Delegate (Alternate 3) </w:t>
            </w:r>
          </w:p>
        </w:tc>
        <w:tc>
          <w:tcPr>
            <w:tcW w:w="0" w:type="auto"/>
            <w:tcBorders>
              <w:left w:val="single" w:sz="6" w:space="0" w:color="E6E6E6"/>
            </w:tcBorders>
            <w:shd w:val="clear" w:color="auto" w:fill="FFFFFF"/>
            <w:tcMar>
              <w:top w:w="90" w:type="dxa"/>
              <w:left w:w="120" w:type="dxa"/>
              <w:bottom w:w="90" w:type="dxa"/>
              <w:right w:w="120" w:type="dxa"/>
            </w:tcMar>
            <w:hideMark/>
          </w:tcPr>
          <w:p w14:paraId="692C8BBA"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FFFFF"/>
            <w:tcMar>
              <w:top w:w="90" w:type="dxa"/>
              <w:left w:w="120" w:type="dxa"/>
              <w:bottom w:w="90" w:type="dxa"/>
              <w:right w:w="120" w:type="dxa"/>
            </w:tcMar>
            <w:hideMark/>
          </w:tcPr>
          <w:p w14:paraId="6CF960D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FFFFF"/>
            <w:tcMar>
              <w:top w:w="90" w:type="dxa"/>
              <w:left w:w="120" w:type="dxa"/>
              <w:bottom w:w="90" w:type="dxa"/>
              <w:right w:w="120" w:type="dxa"/>
            </w:tcMar>
            <w:hideMark/>
          </w:tcPr>
          <w:p w14:paraId="36061FF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FFFFF"/>
            <w:tcMar>
              <w:top w:w="90" w:type="dxa"/>
              <w:left w:w="120" w:type="dxa"/>
              <w:bottom w:w="90" w:type="dxa"/>
              <w:right w:w="120" w:type="dxa"/>
            </w:tcMar>
            <w:hideMark/>
          </w:tcPr>
          <w:p w14:paraId="2405B94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0AA18B2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7263E6AD"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w:t>
            </w:r>
          </w:p>
        </w:tc>
      </w:tr>
      <w:tr w:rsidR="00740D53" w:rsidRPr="00740D53" w14:paraId="5F622B67" w14:textId="77777777">
        <w:tc>
          <w:tcPr>
            <w:tcW w:w="0" w:type="auto"/>
            <w:shd w:val="clear" w:color="auto" w:fill="F2F2F2"/>
            <w:tcMar>
              <w:top w:w="90" w:type="dxa"/>
              <w:left w:w="120" w:type="dxa"/>
              <w:bottom w:w="90" w:type="dxa"/>
              <w:right w:w="120" w:type="dxa"/>
            </w:tcMar>
            <w:hideMark/>
          </w:tcPr>
          <w:p w14:paraId="68512DE7"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Treasurer (Alternate 1) </w:t>
            </w:r>
          </w:p>
        </w:tc>
        <w:tc>
          <w:tcPr>
            <w:tcW w:w="0" w:type="auto"/>
            <w:tcBorders>
              <w:left w:val="single" w:sz="6" w:space="0" w:color="E6E6E6"/>
            </w:tcBorders>
            <w:shd w:val="clear" w:color="auto" w:fill="F2F2F2"/>
            <w:tcMar>
              <w:top w:w="90" w:type="dxa"/>
              <w:left w:w="120" w:type="dxa"/>
              <w:bottom w:w="90" w:type="dxa"/>
              <w:right w:w="120" w:type="dxa"/>
            </w:tcMar>
            <w:hideMark/>
          </w:tcPr>
          <w:p w14:paraId="0D5AF79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75D87128"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0B79F290"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2F2F2"/>
            <w:tcMar>
              <w:top w:w="90" w:type="dxa"/>
              <w:left w:w="120" w:type="dxa"/>
              <w:bottom w:w="90" w:type="dxa"/>
              <w:right w:w="120" w:type="dxa"/>
            </w:tcMar>
            <w:hideMark/>
          </w:tcPr>
          <w:p w14:paraId="605B287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2F2F2"/>
            <w:tcMar>
              <w:top w:w="90" w:type="dxa"/>
              <w:left w:w="120" w:type="dxa"/>
              <w:bottom w:w="90" w:type="dxa"/>
              <w:right w:w="120" w:type="dxa"/>
            </w:tcMar>
            <w:hideMark/>
          </w:tcPr>
          <w:p w14:paraId="242D7418"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2F2F2"/>
            <w:tcMar>
              <w:top w:w="90" w:type="dxa"/>
              <w:left w:w="120" w:type="dxa"/>
              <w:bottom w:w="90" w:type="dxa"/>
              <w:right w:w="120" w:type="dxa"/>
            </w:tcMar>
            <w:hideMark/>
          </w:tcPr>
          <w:p w14:paraId="7ECB7C08"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w:t>
            </w:r>
          </w:p>
        </w:tc>
      </w:tr>
      <w:tr w:rsidR="00740D53" w:rsidRPr="00740D53" w14:paraId="1D600048" w14:textId="77777777">
        <w:tc>
          <w:tcPr>
            <w:tcW w:w="0" w:type="auto"/>
            <w:shd w:val="clear" w:color="auto" w:fill="FFFFFF"/>
            <w:tcMar>
              <w:top w:w="90" w:type="dxa"/>
              <w:left w:w="120" w:type="dxa"/>
              <w:bottom w:w="90" w:type="dxa"/>
              <w:right w:w="120" w:type="dxa"/>
            </w:tcMar>
            <w:hideMark/>
          </w:tcPr>
          <w:p w14:paraId="5427E8D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p>
        </w:tc>
        <w:tc>
          <w:tcPr>
            <w:tcW w:w="0" w:type="auto"/>
            <w:tcBorders>
              <w:left w:val="single" w:sz="6" w:space="0" w:color="E6E6E6"/>
            </w:tcBorders>
            <w:shd w:val="clear" w:color="auto" w:fill="FFFFFF"/>
            <w:tcMar>
              <w:top w:w="90" w:type="dxa"/>
              <w:left w:w="120" w:type="dxa"/>
              <w:bottom w:w="90" w:type="dxa"/>
              <w:right w:w="120" w:type="dxa"/>
            </w:tcMar>
            <w:hideMark/>
          </w:tcPr>
          <w:p w14:paraId="1A1CFC9E" w14:textId="77777777" w:rsidR="00740D53" w:rsidRPr="00740D53" w:rsidRDefault="00740D53" w:rsidP="00740D53">
            <w:pPr>
              <w:spacing w:before="300" w:after="300"/>
              <w:rPr>
                <w:rFonts w:ascii="Times New Roman" w:eastAsia="Times New Roman" w:hAnsi="Times New Roman" w:cs="Times New Roman"/>
                <w:kern w:val="0"/>
                <w:sz w:val="20"/>
                <w:szCs w:val="20"/>
                <w14:ligatures w14:val="none"/>
              </w:rPr>
            </w:pPr>
          </w:p>
        </w:tc>
        <w:tc>
          <w:tcPr>
            <w:tcW w:w="0" w:type="auto"/>
            <w:tcBorders>
              <w:left w:val="single" w:sz="6" w:space="0" w:color="E6E6E6"/>
            </w:tcBorders>
            <w:shd w:val="clear" w:color="auto" w:fill="FFFFFF"/>
            <w:tcMar>
              <w:top w:w="90" w:type="dxa"/>
              <w:left w:w="120" w:type="dxa"/>
              <w:bottom w:w="90" w:type="dxa"/>
              <w:right w:w="120" w:type="dxa"/>
            </w:tcMar>
            <w:hideMark/>
          </w:tcPr>
          <w:p w14:paraId="6513F1D1" w14:textId="77777777" w:rsidR="00740D53" w:rsidRPr="00740D53" w:rsidRDefault="00740D53" w:rsidP="00740D53">
            <w:pPr>
              <w:spacing w:before="300" w:after="300"/>
              <w:rPr>
                <w:rFonts w:ascii="Times New Roman" w:eastAsia="Times New Roman" w:hAnsi="Times New Roman" w:cs="Times New Roman"/>
                <w:kern w:val="0"/>
                <w:sz w:val="20"/>
                <w:szCs w:val="20"/>
                <w14:ligatures w14:val="none"/>
              </w:rPr>
            </w:pPr>
          </w:p>
        </w:tc>
        <w:tc>
          <w:tcPr>
            <w:tcW w:w="0" w:type="auto"/>
            <w:tcBorders>
              <w:left w:val="single" w:sz="6" w:space="0" w:color="E6E6E6"/>
            </w:tcBorders>
            <w:shd w:val="clear" w:color="auto" w:fill="FFFFFF"/>
            <w:tcMar>
              <w:top w:w="90" w:type="dxa"/>
              <w:left w:w="120" w:type="dxa"/>
              <w:bottom w:w="90" w:type="dxa"/>
              <w:right w:w="120" w:type="dxa"/>
            </w:tcMar>
            <w:hideMark/>
          </w:tcPr>
          <w:p w14:paraId="4930D683" w14:textId="77777777" w:rsidR="00740D53" w:rsidRPr="00740D53" w:rsidRDefault="00740D53" w:rsidP="00740D53">
            <w:pPr>
              <w:spacing w:before="300" w:after="300"/>
              <w:rPr>
                <w:rFonts w:ascii="Times New Roman" w:eastAsia="Times New Roman" w:hAnsi="Times New Roman" w:cs="Times New Roman"/>
                <w:kern w:val="0"/>
                <w:sz w:val="20"/>
                <w:szCs w:val="20"/>
                <w14:ligatures w14:val="none"/>
              </w:rPr>
            </w:pPr>
          </w:p>
        </w:tc>
        <w:tc>
          <w:tcPr>
            <w:tcW w:w="0" w:type="auto"/>
            <w:tcBorders>
              <w:left w:val="single" w:sz="6" w:space="0" w:color="E6E6E6"/>
            </w:tcBorders>
            <w:shd w:val="clear" w:color="auto" w:fill="FFFFFF"/>
            <w:tcMar>
              <w:top w:w="90" w:type="dxa"/>
              <w:left w:w="120" w:type="dxa"/>
              <w:bottom w:w="90" w:type="dxa"/>
              <w:right w:w="120" w:type="dxa"/>
            </w:tcMar>
            <w:hideMark/>
          </w:tcPr>
          <w:p w14:paraId="71A23588" w14:textId="77777777" w:rsidR="00740D53" w:rsidRPr="00740D53" w:rsidRDefault="00740D53" w:rsidP="00740D53">
            <w:pPr>
              <w:spacing w:before="300" w:after="300"/>
              <w:rPr>
                <w:rFonts w:ascii="Times New Roman" w:eastAsia="Times New Roman" w:hAnsi="Times New Roman" w:cs="Times New Roman"/>
                <w:kern w:val="0"/>
                <w:sz w:val="20"/>
                <w:szCs w:val="20"/>
                <w14:ligatures w14:val="none"/>
              </w:rPr>
            </w:pPr>
          </w:p>
        </w:tc>
        <w:tc>
          <w:tcPr>
            <w:tcW w:w="0" w:type="auto"/>
            <w:tcBorders>
              <w:left w:val="single" w:sz="6" w:space="0" w:color="E6E6E6"/>
            </w:tcBorders>
            <w:shd w:val="clear" w:color="auto" w:fill="FFFFFF"/>
            <w:tcMar>
              <w:top w:w="90" w:type="dxa"/>
              <w:left w:w="120" w:type="dxa"/>
              <w:bottom w:w="90" w:type="dxa"/>
              <w:right w:w="120" w:type="dxa"/>
            </w:tcMar>
            <w:hideMark/>
          </w:tcPr>
          <w:p w14:paraId="76EC895B" w14:textId="77777777" w:rsidR="00740D53" w:rsidRPr="00740D53" w:rsidRDefault="00740D53" w:rsidP="00740D53">
            <w:pPr>
              <w:spacing w:before="300" w:after="300"/>
              <w:rPr>
                <w:rFonts w:ascii="Times New Roman" w:eastAsia="Times New Roman" w:hAnsi="Times New Roman" w:cs="Times New Roman"/>
                <w:kern w:val="0"/>
                <w:sz w:val="20"/>
                <w:szCs w:val="20"/>
                <w14:ligatures w14:val="none"/>
              </w:rPr>
            </w:pPr>
          </w:p>
        </w:tc>
        <w:tc>
          <w:tcPr>
            <w:tcW w:w="0" w:type="auto"/>
            <w:tcBorders>
              <w:left w:val="single" w:sz="6" w:space="0" w:color="E6E6E6"/>
            </w:tcBorders>
            <w:shd w:val="clear" w:color="auto" w:fill="FFFFFF"/>
            <w:tcMar>
              <w:top w:w="90" w:type="dxa"/>
              <w:left w:w="120" w:type="dxa"/>
              <w:bottom w:w="90" w:type="dxa"/>
              <w:right w:w="120" w:type="dxa"/>
            </w:tcMar>
            <w:hideMark/>
          </w:tcPr>
          <w:p w14:paraId="6B5E57ED" w14:textId="77777777" w:rsidR="00740D53" w:rsidRPr="00740D53" w:rsidRDefault="00740D53" w:rsidP="00740D53">
            <w:pPr>
              <w:spacing w:before="300" w:after="300"/>
              <w:rPr>
                <w:rFonts w:ascii="Times New Roman" w:eastAsia="Times New Roman" w:hAnsi="Times New Roman" w:cs="Times New Roman"/>
                <w:kern w:val="0"/>
                <w:sz w:val="20"/>
                <w:szCs w:val="20"/>
                <w14:ligatures w14:val="none"/>
              </w:rPr>
            </w:pPr>
          </w:p>
        </w:tc>
      </w:tr>
    </w:tbl>
    <w:p w14:paraId="06F79444"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above chart has been changed to reflect the descriptors below: </w:t>
      </w:r>
    </w:p>
    <w:p w14:paraId="62FF9A77" w14:textId="77777777" w:rsidR="00740D53" w:rsidRPr="00740D53" w:rsidRDefault="00740D53" w:rsidP="00740D53">
      <w:pPr>
        <w:numPr>
          <w:ilvl w:val="0"/>
          <w:numId w:val="22"/>
        </w:numPr>
        <w:shd w:val="clear" w:color="auto" w:fill="FFFFFF"/>
        <w:spacing w:before="100" w:beforeAutospacing="1"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District Delegate is usually the current President-Elect, unless he/she is unable to attend and the district designates another representative. In this case, the State President should be notified of the replacement. The number of delegates is based on membership in the state association. </w:t>
      </w:r>
    </w:p>
    <w:p w14:paraId="02D5B60E" w14:textId="77777777" w:rsidR="00740D53" w:rsidRPr="00740D53" w:rsidRDefault="00740D53" w:rsidP="00740D53">
      <w:pPr>
        <w:numPr>
          <w:ilvl w:val="0"/>
          <w:numId w:val="22"/>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The State President always serves as one of the Voting Delegates. The rotation system ABOVE reflects that the delegate from the state president’s district serves as one of the Alternate Voting Delegates. The state President-Elect serves as a Voting Delegate and the delegate from the state President-Elect’s district serves as one of the Alternate Voting Delegates. </w:t>
      </w:r>
    </w:p>
    <w:p w14:paraId="5BB5DD00" w14:textId="77777777" w:rsidR="00740D53" w:rsidRPr="00740D53" w:rsidRDefault="00740D53" w:rsidP="00740D53">
      <w:pPr>
        <w:numPr>
          <w:ilvl w:val="0"/>
          <w:numId w:val="22"/>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lastRenderedPageBreak/>
        <w:t>The State Treasurer also attends to receive needed training and should be one of the delegates with support from NCCE. If not, the State Association will support her/his attendance at the same rate state administration supports other “official” delegates. This person also serves as a Voting Alternate in addition to the others. The State treasurer for the following year should be the person to attend. For example, in 2004, the treasurer who will be serving for 2005 should attend. </w:t>
      </w:r>
    </w:p>
    <w:p w14:paraId="6AEC1F64" w14:textId="77777777" w:rsidR="00740D53" w:rsidRPr="00740D53" w:rsidRDefault="00740D53" w:rsidP="00740D53">
      <w:pPr>
        <w:numPr>
          <w:ilvl w:val="0"/>
          <w:numId w:val="22"/>
        </w:numPr>
        <w:shd w:val="clear" w:color="auto" w:fill="FFFFFF"/>
        <w:spacing w:before="180" w:after="100" w:afterAutospacing="1"/>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Just as with VOTING delegates, all voting ALTERNATES should attend all business sessions and other sessions needed to maintain a level of knowledge needed to be an informed voter if the need arises. All alternates should plan to attend any business session in order to be able to carry back information to the district and to keep informed in the event a voting delegate has to leave the floor.</w:t>
      </w:r>
    </w:p>
    <w:p w14:paraId="7F7D40BA"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APPENDIX 2 </w:t>
      </w:r>
    </w:p>
    <w:p w14:paraId="03291416"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ROTATION FOR STATE OFFICES AND CHAIRMEN </w:t>
      </w:r>
    </w:p>
    <w:p w14:paraId="59F454DA"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Revised August 17, 2022</w:t>
      </w:r>
    </w:p>
    <w:tbl>
      <w:tblPr>
        <w:tblW w:w="9759" w:type="dxa"/>
        <w:tblBorders>
          <w:top w:val="single" w:sz="6" w:space="0" w:color="E6E6E6"/>
          <w:left w:val="single" w:sz="6" w:space="0" w:color="E6E6E6"/>
          <w:bottom w:val="single" w:sz="6" w:space="0" w:color="E6E6E6"/>
          <w:right w:val="single" w:sz="6" w:space="0" w:color="E6E6E6"/>
        </w:tblBorders>
        <w:tblCellMar>
          <w:top w:w="15" w:type="dxa"/>
          <w:left w:w="15" w:type="dxa"/>
          <w:bottom w:w="15" w:type="dxa"/>
          <w:right w:w="15" w:type="dxa"/>
        </w:tblCellMar>
        <w:tblLook w:val="04A0" w:firstRow="1" w:lastRow="0" w:firstColumn="1" w:lastColumn="0" w:noHBand="0" w:noVBand="1"/>
      </w:tblPr>
      <w:tblGrid>
        <w:gridCol w:w="3149"/>
        <w:gridCol w:w="1220"/>
        <w:gridCol w:w="1207"/>
        <w:gridCol w:w="849"/>
        <w:gridCol w:w="849"/>
        <w:gridCol w:w="1334"/>
        <w:gridCol w:w="1333"/>
      </w:tblGrid>
      <w:tr w:rsidR="00740D53" w:rsidRPr="00740D53" w14:paraId="4E747313" w14:textId="77777777">
        <w:tc>
          <w:tcPr>
            <w:tcW w:w="0" w:type="auto"/>
            <w:shd w:val="clear" w:color="auto" w:fill="F2F2F2"/>
            <w:tcMar>
              <w:top w:w="90" w:type="dxa"/>
              <w:left w:w="120" w:type="dxa"/>
              <w:bottom w:w="90" w:type="dxa"/>
              <w:right w:w="120" w:type="dxa"/>
            </w:tcMar>
            <w:hideMark/>
          </w:tcPr>
          <w:p w14:paraId="0D680645"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Office </w:t>
            </w:r>
          </w:p>
        </w:tc>
        <w:tc>
          <w:tcPr>
            <w:tcW w:w="0" w:type="auto"/>
            <w:tcBorders>
              <w:left w:val="single" w:sz="6" w:space="0" w:color="E6E6E6"/>
            </w:tcBorders>
            <w:shd w:val="clear" w:color="auto" w:fill="F2F2F2"/>
            <w:tcMar>
              <w:top w:w="90" w:type="dxa"/>
              <w:left w:w="120" w:type="dxa"/>
              <w:bottom w:w="90" w:type="dxa"/>
              <w:right w:w="120" w:type="dxa"/>
            </w:tcMar>
            <w:hideMark/>
          </w:tcPr>
          <w:p w14:paraId="6AC52BBA"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2022 </w:t>
            </w:r>
          </w:p>
        </w:tc>
        <w:tc>
          <w:tcPr>
            <w:tcW w:w="0" w:type="auto"/>
            <w:tcBorders>
              <w:left w:val="single" w:sz="6" w:space="0" w:color="E6E6E6"/>
            </w:tcBorders>
            <w:shd w:val="clear" w:color="auto" w:fill="F2F2F2"/>
            <w:tcMar>
              <w:top w:w="90" w:type="dxa"/>
              <w:left w:w="120" w:type="dxa"/>
              <w:bottom w:w="90" w:type="dxa"/>
              <w:right w:w="120" w:type="dxa"/>
            </w:tcMar>
            <w:hideMark/>
          </w:tcPr>
          <w:p w14:paraId="292B7449"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2023 </w:t>
            </w:r>
          </w:p>
        </w:tc>
        <w:tc>
          <w:tcPr>
            <w:tcW w:w="0" w:type="auto"/>
            <w:tcBorders>
              <w:left w:val="single" w:sz="6" w:space="0" w:color="E6E6E6"/>
            </w:tcBorders>
            <w:shd w:val="clear" w:color="auto" w:fill="F2F2F2"/>
            <w:tcMar>
              <w:top w:w="90" w:type="dxa"/>
              <w:left w:w="120" w:type="dxa"/>
              <w:bottom w:w="90" w:type="dxa"/>
              <w:right w:w="120" w:type="dxa"/>
            </w:tcMar>
            <w:hideMark/>
          </w:tcPr>
          <w:p w14:paraId="0318D5C9"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2024 </w:t>
            </w:r>
          </w:p>
        </w:tc>
        <w:tc>
          <w:tcPr>
            <w:tcW w:w="0" w:type="auto"/>
            <w:tcBorders>
              <w:left w:val="single" w:sz="6" w:space="0" w:color="E6E6E6"/>
            </w:tcBorders>
            <w:shd w:val="clear" w:color="auto" w:fill="F2F2F2"/>
            <w:tcMar>
              <w:top w:w="90" w:type="dxa"/>
              <w:left w:w="120" w:type="dxa"/>
              <w:bottom w:w="90" w:type="dxa"/>
              <w:right w:w="120" w:type="dxa"/>
            </w:tcMar>
            <w:hideMark/>
          </w:tcPr>
          <w:p w14:paraId="6ACE3B8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2025 </w:t>
            </w:r>
          </w:p>
        </w:tc>
        <w:tc>
          <w:tcPr>
            <w:tcW w:w="0" w:type="auto"/>
            <w:tcBorders>
              <w:left w:val="single" w:sz="6" w:space="0" w:color="E6E6E6"/>
            </w:tcBorders>
            <w:shd w:val="clear" w:color="auto" w:fill="F2F2F2"/>
            <w:tcMar>
              <w:top w:w="90" w:type="dxa"/>
              <w:left w:w="120" w:type="dxa"/>
              <w:bottom w:w="90" w:type="dxa"/>
              <w:right w:w="120" w:type="dxa"/>
            </w:tcMar>
            <w:hideMark/>
          </w:tcPr>
          <w:p w14:paraId="04CDF2FA"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2026 </w:t>
            </w:r>
          </w:p>
        </w:tc>
        <w:tc>
          <w:tcPr>
            <w:tcW w:w="0" w:type="auto"/>
            <w:tcBorders>
              <w:left w:val="single" w:sz="6" w:space="0" w:color="E6E6E6"/>
            </w:tcBorders>
            <w:shd w:val="clear" w:color="auto" w:fill="F2F2F2"/>
            <w:tcMar>
              <w:top w:w="90" w:type="dxa"/>
              <w:left w:w="120" w:type="dxa"/>
              <w:bottom w:w="90" w:type="dxa"/>
              <w:right w:w="120" w:type="dxa"/>
            </w:tcMar>
            <w:hideMark/>
          </w:tcPr>
          <w:p w14:paraId="6BEF17E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2027</w:t>
            </w:r>
          </w:p>
        </w:tc>
      </w:tr>
      <w:tr w:rsidR="00740D53" w:rsidRPr="00740D53" w14:paraId="1362B49C" w14:textId="77777777">
        <w:tc>
          <w:tcPr>
            <w:tcW w:w="0" w:type="auto"/>
            <w:shd w:val="clear" w:color="auto" w:fill="FFFFFF"/>
            <w:tcMar>
              <w:top w:w="90" w:type="dxa"/>
              <w:left w:w="120" w:type="dxa"/>
              <w:bottom w:w="90" w:type="dxa"/>
              <w:right w:w="120" w:type="dxa"/>
            </w:tcMar>
            <w:hideMark/>
          </w:tcPr>
          <w:p w14:paraId="646F734C"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President </w:t>
            </w:r>
          </w:p>
        </w:tc>
        <w:tc>
          <w:tcPr>
            <w:tcW w:w="0" w:type="auto"/>
            <w:tcBorders>
              <w:left w:val="single" w:sz="6" w:space="0" w:color="E6E6E6"/>
            </w:tcBorders>
            <w:shd w:val="clear" w:color="auto" w:fill="FFFFFF"/>
            <w:tcMar>
              <w:top w:w="90" w:type="dxa"/>
              <w:left w:w="120" w:type="dxa"/>
              <w:bottom w:w="90" w:type="dxa"/>
              <w:right w:w="120" w:type="dxa"/>
            </w:tcMar>
            <w:hideMark/>
          </w:tcPr>
          <w:p w14:paraId="22A70AD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FFFFF"/>
            <w:tcMar>
              <w:top w:w="90" w:type="dxa"/>
              <w:left w:w="120" w:type="dxa"/>
              <w:bottom w:w="90" w:type="dxa"/>
              <w:right w:w="120" w:type="dxa"/>
            </w:tcMar>
            <w:hideMark/>
          </w:tcPr>
          <w:p w14:paraId="7D56D67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FFFFF"/>
            <w:tcMar>
              <w:top w:w="90" w:type="dxa"/>
              <w:left w:w="120" w:type="dxa"/>
              <w:bottom w:w="90" w:type="dxa"/>
              <w:right w:w="120" w:type="dxa"/>
            </w:tcMar>
            <w:hideMark/>
          </w:tcPr>
          <w:p w14:paraId="076E1AE0"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FFFFF"/>
            <w:tcMar>
              <w:top w:w="90" w:type="dxa"/>
              <w:left w:w="120" w:type="dxa"/>
              <w:bottom w:w="90" w:type="dxa"/>
              <w:right w:w="120" w:type="dxa"/>
            </w:tcMar>
            <w:hideMark/>
          </w:tcPr>
          <w:p w14:paraId="2609CB15"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60C0B7F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5C5DBE8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w:t>
            </w:r>
          </w:p>
        </w:tc>
      </w:tr>
      <w:tr w:rsidR="00740D53" w:rsidRPr="00740D53" w14:paraId="7B907C69" w14:textId="77777777">
        <w:tc>
          <w:tcPr>
            <w:tcW w:w="0" w:type="auto"/>
            <w:shd w:val="clear" w:color="auto" w:fill="F2F2F2"/>
            <w:tcMar>
              <w:top w:w="90" w:type="dxa"/>
              <w:left w:w="120" w:type="dxa"/>
              <w:bottom w:w="90" w:type="dxa"/>
              <w:right w:w="120" w:type="dxa"/>
            </w:tcMar>
            <w:hideMark/>
          </w:tcPr>
          <w:p w14:paraId="4CB7724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President Elect </w:t>
            </w:r>
          </w:p>
        </w:tc>
        <w:tc>
          <w:tcPr>
            <w:tcW w:w="0" w:type="auto"/>
            <w:tcBorders>
              <w:left w:val="single" w:sz="6" w:space="0" w:color="E6E6E6"/>
            </w:tcBorders>
            <w:shd w:val="clear" w:color="auto" w:fill="F2F2F2"/>
            <w:tcMar>
              <w:top w:w="90" w:type="dxa"/>
              <w:left w:w="120" w:type="dxa"/>
              <w:bottom w:w="90" w:type="dxa"/>
              <w:right w:w="120" w:type="dxa"/>
            </w:tcMar>
            <w:hideMark/>
          </w:tcPr>
          <w:p w14:paraId="34A8E591"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4E7BAD3D"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2F2F2"/>
            <w:tcMar>
              <w:top w:w="90" w:type="dxa"/>
              <w:left w:w="120" w:type="dxa"/>
              <w:bottom w:w="90" w:type="dxa"/>
              <w:right w:w="120" w:type="dxa"/>
            </w:tcMar>
            <w:hideMark/>
          </w:tcPr>
          <w:p w14:paraId="79B1D48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2F2F2"/>
            <w:tcMar>
              <w:top w:w="90" w:type="dxa"/>
              <w:left w:w="120" w:type="dxa"/>
              <w:bottom w:w="90" w:type="dxa"/>
              <w:right w:w="120" w:type="dxa"/>
            </w:tcMar>
            <w:hideMark/>
          </w:tcPr>
          <w:p w14:paraId="363310F1"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2F2F2"/>
            <w:tcMar>
              <w:top w:w="90" w:type="dxa"/>
              <w:left w:w="120" w:type="dxa"/>
              <w:bottom w:w="90" w:type="dxa"/>
              <w:right w:w="120" w:type="dxa"/>
            </w:tcMar>
            <w:hideMark/>
          </w:tcPr>
          <w:p w14:paraId="601DB58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2F2F2"/>
            <w:tcMar>
              <w:top w:w="90" w:type="dxa"/>
              <w:left w:w="120" w:type="dxa"/>
              <w:bottom w:w="90" w:type="dxa"/>
              <w:right w:w="120" w:type="dxa"/>
            </w:tcMar>
            <w:hideMark/>
          </w:tcPr>
          <w:p w14:paraId="6ECAF7C7"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w:t>
            </w:r>
          </w:p>
        </w:tc>
      </w:tr>
      <w:tr w:rsidR="00740D53" w:rsidRPr="00740D53" w14:paraId="412B0A2B" w14:textId="77777777">
        <w:tc>
          <w:tcPr>
            <w:tcW w:w="0" w:type="auto"/>
            <w:shd w:val="clear" w:color="auto" w:fill="FFFFFF"/>
            <w:tcMar>
              <w:top w:w="90" w:type="dxa"/>
              <w:left w:w="120" w:type="dxa"/>
              <w:bottom w:w="90" w:type="dxa"/>
              <w:right w:w="120" w:type="dxa"/>
            </w:tcMar>
            <w:hideMark/>
          </w:tcPr>
          <w:p w14:paraId="7101B05E"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VP Public </w:t>
            </w:r>
          </w:p>
          <w:p w14:paraId="68D7F976"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Affairs</w:t>
            </w:r>
          </w:p>
        </w:tc>
        <w:tc>
          <w:tcPr>
            <w:tcW w:w="0" w:type="auto"/>
            <w:tcBorders>
              <w:left w:val="single" w:sz="6" w:space="0" w:color="E6E6E6"/>
            </w:tcBorders>
            <w:shd w:val="clear" w:color="auto" w:fill="FFFFFF"/>
            <w:tcMar>
              <w:top w:w="90" w:type="dxa"/>
              <w:left w:w="120" w:type="dxa"/>
              <w:bottom w:w="90" w:type="dxa"/>
              <w:right w:w="120" w:type="dxa"/>
            </w:tcMar>
            <w:hideMark/>
          </w:tcPr>
          <w:p w14:paraId="408A12B0"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FFFFF"/>
            <w:tcMar>
              <w:top w:w="90" w:type="dxa"/>
              <w:left w:w="120" w:type="dxa"/>
              <w:bottom w:w="90" w:type="dxa"/>
              <w:right w:w="120" w:type="dxa"/>
            </w:tcMar>
            <w:hideMark/>
          </w:tcPr>
          <w:p w14:paraId="0BFBB638"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528A325F"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1ABB50EA"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FFFFF"/>
            <w:tcMar>
              <w:top w:w="90" w:type="dxa"/>
              <w:left w:w="120" w:type="dxa"/>
              <w:bottom w:w="90" w:type="dxa"/>
              <w:right w:w="120" w:type="dxa"/>
            </w:tcMar>
            <w:hideMark/>
          </w:tcPr>
          <w:p w14:paraId="1F1BD1CA"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FFFFF"/>
            <w:tcMar>
              <w:top w:w="90" w:type="dxa"/>
              <w:left w:w="120" w:type="dxa"/>
              <w:bottom w:w="90" w:type="dxa"/>
              <w:right w:w="120" w:type="dxa"/>
            </w:tcMar>
            <w:hideMark/>
          </w:tcPr>
          <w:p w14:paraId="094BEF61"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w:t>
            </w:r>
          </w:p>
        </w:tc>
      </w:tr>
      <w:tr w:rsidR="00740D53" w:rsidRPr="00740D53" w14:paraId="5426A179" w14:textId="77777777">
        <w:tc>
          <w:tcPr>
            <w:tcW w:w="0" w:type="auto"/>
            <w:shd w:val="clear" w:color="auto" w:fill="F2F2F2"/>
            <w:tcMar>
              <w:top w:w="90" w:type="dxa"/>
              <w:left w:w="120" w:type="dxa"/>
              <w:bottom w:w="90" w:type="dxa"/>
              <w:right w:w="120" w:type="dxa"/>
            </w:tcMar>
            <w:hideMark/>
          </w:tcPr>
          <w:p w14:paraId="2B31FAB9"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VP Professional  Development &amp;  Recognition (2  year term)</w:t>
            </w:r>
          </w:p>
        </w:tc>
        <w:tc>
          <w:tcPr>
            <w:tcW w:w="0" w:type="auto"/>
            <w:tcBorders>
              <w:left w:val="single" w:sz="6" w:space="0" w:color="E6E6E6"/>
            </w:tcBorders>
            <w:shd w:val="clear" w:color="auto" w:fill="F2F2F2"/>
            <w:tcMar>
              <w:top w:w="90" w:type="dxa"/>
              <w:left w:w="120" w:type="dxa"/>
              <w:bottom w:w="90" w:type="dxa"/>
              <w:right w:w="120" w:type="dxa"/>
            </w:tcMar>
            <w:hideMark/>
          </w:tcPr>
          <w:p w14:paraId="376C62A6"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2F2F2"/>
            <w:tcMar>
              <w:top w:w="90" w:type="dxa"/>
              <w:left w:w="120" w:type="dxa"/>
              <w:bottom w:w="90" w:type="dxa"/>
              <w:right w:w="120" w:type="dxa"/>
            </w:tcMar>
            <w:hideMark/>
          </w:tcPr>
          <w:p w14:paraId="5411532B"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2F2F2"/>
            <w:tcMar>
              <w:top w:w="90" w:type="dxa"/>
              <w:left w:w="120" w:type="dxa"/>
              <w:bottom w:w="90" w:type="dxa"/>
              <w:right w:w="120" w:type="dxa"/>
            </w:tcMar>
            <w:hideMark/>
          </w:tcPr>
          <w:p w14:paraId="37B082CC"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2F2F2"/>
            <w:tcMar>
              <w:top w:w="90" w:type="dxa"/>
              <w:left w:w="120" w:type="dxa"/>
              <w:bottom w:w="90" w:type="dxa"/>
              <w:right w:w="120" w:type="dxa"/>
            </w:tcMar>
            <w:hideMark/>
          </w:tcPr>
          <w:p w14:paraId="09968E5A"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2F2F2"/>
            <w:tcMar>
              <w:top w:w="90" w:type="dxa"/>
              <w:left w:w="120" w:type="dxa"/>
              <w:bottom w:w="90" w:type="dxa"/>
              <w:right w:w="120" w:type="dxa"/>
            </w:tcMar>
            <w:hideMark/>
          </w:tcPr>
          <w:p w14:paraId="6FDFB5AF"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7449F41B"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w:t>
            </w:r>
          </w:p>
        </w:tc>
      </w:tr>
      <w:tr w:rsidR="00740D53" w:rsidRPr="00740D53" w14:paraId="2F4EAE5A" w14:textId="77777777">
        <w:tc>
          <w:tcPr>
            <w:tcW w:w="0" w:type="auto"/>
            <w:shd w:val="clear" w:color="auto" w:fill="FFFFFF"/>
            <w:tcMar>
              <w:top w:w="90" w:type="dxa"/>
              <w:left w:w="120" w:type="dxa"/>
              <w:bottom w:w="90" w:type="dxa"/>
              <w:right w:w="120" w:type="dxa"/>
            </w:tcMar>
            <w:hideMark/>
          </w:tcPr>
          <w:p w14:paraId="690D8DEC"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VP Member  </w:t>
            </w:r>
          </w:p>
          <w:p w14:paraId="480A9750"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Resources &amp;  </w:t>
            </w:r>
          </w:p>
          <w:p w14:paraId="595BA636"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lastRenderedPageBreak/>
              <w:t>Historian (2 year term)</w:t>
            </w:r>
          </w:p>
        </w:tc>
        <w:tc>
          <w:tcPr>
            <w:tcW w:w="0" w:type="auto"/>
            <w:tcBorders>
              <w:left w:val="single" w:sz="6" w:space="0" w:color="E6E6E6"/>
            </w:tcBorders>
            <w:shd w:val="clear" w:color="auto" w:fill="FFFFFF"/>
            <w:tcMar>
              <w:top w:w="90" w:type="dxa"/>
              <w:left w:w="120" w:type="dxa"/>
              <w:bottom w:w="90" w:type="dxa"/>
              <w:right w:w="120" w:type="dxa"/>
            </w:tcMar>
            <w:hideMark/>
          </w:tcPr>
          <w:p w14:paraId="2C0450C4"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lastRenderedPageBreak/>
              <w:t>SC </w:t>
            </w:r>
          </w:p>
        </w:tc>
        <w:tc>
          <w:tcPr>
            <w:tcW w:w="0" w:type="auto"/>
            <w:tcBorders>
              <w:left w:val="single" w:sz="6" w:space="0" w:color="E6E6E6"/>
            </w:tcBorders>
            <w:shd w:val="clear" w:color="auto" w:fill="FFFFFF"/>
            <w:tcMar>
              <w:top w:w="90" w:type="dxa"/>
              <w:left w:w="120" w:type="dxa"/>
              <w:bottom w:w="90" w:type="dxa"/>
              <w:right w:w="120" w:type="dxa"/>
            </w:tcMar>
            <w:hideMark/>
          </w:tcPr>
          <w:p w14:paraId="3C9B3F4D"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FFFFF"/>
            <w:tcMar>
              <w:top w:w="90" w:type="dxa"/>
              <w:left w:w="120" w:type="dxa"/>
              <w:bottom w:w="90" w:type="dxa"/>
              <w:right w:w="120" w:type="dxa"/>
            </w:tcMar>
            <w:hideMark/>
          </w:tcPr>
          <w:p w14:paraId="2AD84D7B"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47213FB9"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61968674"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66B0FFB5"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w:t>
            </w:r>
          </w:p>
        </w:tc>
      </w:tr>
      <w:tr w:rsidR="00740D53" w:rsidRPr="00740D53" w14:paraId="69743E1A" w14:textId="77777777">
        <w:tc>
          <w:tcPr>
            <w:tcW w:w="0" w:type="auto"/>
            <w:shd w:val="clear" w:color="auto" w:fill="F2F2F2"/>
            <w:tcMar>
              <w:top w:w="90" w:type="dxa"/>
              <w:left w:w="120" w:type="dxa"/>
              <w:bottom w:w="90" w:type="dxa"/>
              <w:right w:w="120" w:type="dxa"/>
            </w:tcMar>
            <w:hideMark/>
          </w:tcPr>
          <w:p w14:paraId="7883863D"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Secretary (2 year term)</w:t>
            </w:r>
          </w:p>
        </w:tc>
        <w:tc>
          <w:tcPr>
            <w:tcW w:w="0" w:type="auto"/>
            <w:tcBorders>
              <w:left w:val="single" w:sz="6" w:space="0" w:color="E6E6E6"/>
            </w:tcBorders>
            <w:shd w:val="clear" w:color="auto" w:fill="F2F2F2"/>
            <w:tcMar>
              <w:top w:w="90" w:type="dxa"/>
              <w:left w:w="120" w:type="dxa"/>
              <w:bottom w:w="90" w:type="dxa"/>
              <w:right w:w="120" w:type="dxa"/>
            </w:tcMar>
            <w:hideMark/>
          </w:tcPr>
          <w:p w14:paraId="68C1C04D"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2F2F2"/>
            <w:tcMar>
              <w:top w:w="90" w:type="dxa"/>
              <w:left w:w="120" w:type="dxa"/>
              <w:bottom w:w="90" w:type="dxa"/>
              <w:right w:w="120" w:type="dxa"/>
            </w:tcMar>
            <w:hideMark/>
          </w:tcPr>
          <w:p w14:paraId="6BFB4A9F"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2F2F2"/>
            <w:tcMar>
              <w:top w:w="90" w:type="dxa"/>
              <w:left w:w="120" w:type="dxa"/>
              <w:bottom w:w="90" w:type="dxa"/>
              <w:right w:w="120" w:type="dxa"/>
            </w:tcMar>
            <w:hideMark/>
          </w:tcPr>
          <w:p w14:paraId="226AB13F"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721E7E8C"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16E9B7B3"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2F2F2"/>
            <w:tcMar>
              <w:top w:w="90" w:type="dxa"/>
              <w:left w:w="120" w:type="dxa"/>
              <w:bottom w:w="90" w:type="dxa"/>
              <w:right w:w="120" w:type="dxa"/>
            </w:tcMar>
            <w:hideMark/>
          </w:tcPr>
          <w:p w14:paraId="1F3904A7"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w:t>
            </w:r>
          </w:p>
        </w:tc>
      </w:tr>
      <w:tr w:rsidR="00740D53" w:rsidRPr="00740D53" w14:paraId="5176F601" w14:textId="77777777">
        <w:tc>
          <w:tcPr>
            <w:tcW w:w="0" w:type="auto"/>
            <w:shd w:val="clear" w:color="auto" w:fill="FFFFFF"/>
            <w:tcMar>
              <w:top w:w="90" w:type="dxa"/>
              <w:left w:w="120" w:type="dxa"/>
              <w:bottom w:w="90" w:type="dxa"/>
              <w:right w:w="120" w:type="dxa"/>
            </w:tcMar>
            <w:hideMark/>
          </w:tcPr>
          <w:p w14:paraId="2B7F5792"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Treasurer (2 </w:t>
            </w:r>
          </w:p>
          <w:p w14:paraId="4F4F33A3"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year term)</w:t>
            </w:r>
          </w:p>
        </w:tc>
        <w:tc>
          <w:tcPr>
            <w:tcW w:w="0" w:type="auto"/>
            <w:tcBorders>
              <w:left w:val="single" w:sz="6" w:space="0" w:color="E6E6E6"/>
            </w:tcBorders>
            <w:shd w:val="clear" w:color="auto" w:fill="FFFFFF"/>
            <w:tcMar>
              <w:top w:w="90" w:type="dxa"/>
              <w:left w:w="120" w:type="dxa"/>
              <w:bottom w:w="90" w:type="dxa"/>
              <w:right w:w="120" w:type="dxa"/>
            </w:tcMar>
            <w:hideMark/>
          </w:tcPr>
          <w:p w14:paraId="2C7CC583"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49B20F80"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4F098454"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3B267AC2"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4E404210"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FFFFF"/>
            <w:tcMar>
              <w:top w:w="90" w:type="dxa"/>
              <w:left w:w="120" w:type="dxa"/>
              <w:bottom w:w="90" w:type="dxa"/>
              <w:right w:w="120" w:type="dxa"/>
            </w:tcMar>
            <w:hideMark/>
          </w:tcPr>
          <w:p w14:paraId="123334A2"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w:t>
            </w:r>
          </w:p>
        </w:tc>
      </w:tr>
      <w:tr w:rsidR="00740D53" w:rsidRPr="00740D53" w14:paraId="48749B82" w14:textId="77777777">
        <w:tc>
          <w:tcPr>
            <w:tcW w:w="0" w:type="auto"/>
            <w:shd w:val="clear" w:color="auto" w:fill="F2F2F2"/>
            <w:tcMar>
              <w:top w:w="90" w:type="dxa"/>
              <w:left w:w="120" w:type="dxa"/>
              <w:bottom w:w="90" w:type="dxa"/>
              <w:right w:w="120" w:type="dxa"/>
            </w:tcMar>
            <w:hideMark/>
          </w:tcPr>
          <w:p w14:paraId="5BC86552"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Counselor &amp;  </w:t>
            </w:r>
          </w:p>
          <w:p w14:paraId="31E3D647"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Nominating  </w:t>
            </w:r>
          </w:p>
          <w:p w14:paraId="0CA03352"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Chair  </w:t>
            </w:r>
          </w:p>
          <w:p w14:paraId="78DD75E0"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(Immediate Past  President)</w:t>
            </w:r>
          </w:p>
        </w:tc>
        <w:tc>
          <w:tcPr>
            <w:tcW w:w="0" w:type="auto"/>
            <w:tcBorders>
              <w:left w:val="single" w:sz="6" w:space="0" w:color="E6E6E6"/>
            </w:tcBorders>
            <w:shd w:val="clear" w:color="auto" w:fill="F2F2F2"/>
            <w:tcMar>
              <w:top w:w="90" w:type="dxa"/>
              <w:left w:w="120" w:type="dxa"/>
              <w:bottom w:w="90" w:type="dxa"/>
              <w:right w:w="120" w:type="dxa"/>
            </w:tcMar>
            <w:hideMark/>
          </w:tcPr>
          <w:p w14:paraId="63000F34"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2F2F2"/>
            <w:tcMar>
              <w:top w:w="90" w:type="dxa"/>
              <w:left w:w="120" w:type="dxa"/>
              <w:bottom w:w="90" w:type="dxa"/>
              <w:right w:w="120" w:type="dxa"/>
            </w:tcMar>
            <w:hideMark/>
          </w:tcPr>
          <w:p w14:paraId="14542F43"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2F2F2"/>
            <w:tcMar>
              <w:top w:w="90" w:type="dxa"/>
              <w:left w:w="120" w:type="dxa"/>
              <w:bottom w:w="90" w:type="dxa"/>
              <w:right w:w="120" w:type="dxa"/>
            </w:tcMar>
            <w:hideMark/>
          </w:tcPr>
          <w:p w14:paraId="7CA5C9FE"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2F2F2"/>
            <w:tcMar>
              <w:top w:w="90" w:type="dxa"/>
              <w:left w:w="120" w:type="dxa"/>
              <w:bottom w:w="90" w:type="dxa"/>
              <w:right w:w="120" w:type="dxa"/>
            </w:tcMar>
            <w:hideMark/>
          </w:tcPr>
          <w:p w14:paraId="7F431F5D"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 </w:t>
            </w:r>
          </w:p>
        </w:tc>
        <w:tc>
          <w:tcPr>
            <w:tcW w:w="0" w:type="auto"/>
            <w:tcBorders>
              <w:left w:val="single" w:sz="6" w:space="0" w:color="E6E6E6"/>
            </w:tcBorders>
            <w:shd w:val="clear" w:color="auto" w:fill="F2F2F2"/>
            <w:tcMar>
              <w:top w:w="90" w:type="dxa"/>
              <w:left w:w="120" w:type="dxa"/>
              <w:bottom w:w="90" w:type="dxa"/>
              <w:right w:w="120" w:type="dxa"/>
            </w:tcMar>
            <w:hideMark/>
          </w:tcPr>
          <w:p w14:paraId="4D1729FF"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2F2F2"/>
            <w:tcMar>
              <w:top w:w="90" w:type="dxa"/>
              <w:left w:w="120" w:type="dxa"/>
              <w:bottom w:w="90" w:type="dxa"/>
              <w:right w:w="120" w:type="dxa"/>
            </w:tcMar>
            <w:hideMark/>
          </w:tcPr>
          <w:p w14:paraId="0CB2F52E"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w:t>
            </w:r>
          </w:p>
        </w:tc>
      </w:tr>
      <w:tr w:rsidR="00740D53" w:rsidRPr="00740D53" w14:paraId="4AAF63DA" w14:textId="77777777">
        <w:tc>
          <w:tcPr>
            <w:tcW w:w="0" w:type="auto"/>
            <w:shd w:val="clear" w:color="auto" w:fill="FFFFFF"/>
            <w:tcMar>
              <w:top w:w="90" w:type="dxa"/>
              <w:left w:w="120" w:type="dxa"/>
              <w:bottom w:w="90" w:type="dxa"/>
              <w:right w:w="120" w:type="dxa"/>
            </w:tcMar>
            <w:hideMark/>
          </w:tcPr>
          <w:p w14:paraId="3C7EB41A"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State Life </w:t>
            </w:r>
          </w:p>
          <w:p w14:paraId="63D0162C"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Member</w:t>
            </w:r>
          </w:p>
        </w:tc>
        <w:tc>
          <w:tcPr>
            <w:tcW w:w="0" w:type="auto"/>
            <w:tcBorders>
              <w:left w:val="single" w:sz="6" w:space="0" w:color="E6E6E6"/>
            </w:tcBorders>
            <w:shd w:val="clear" w:color="auto" w:fill="FFFFFF"/>
            <w:tcMar>
              <w:top w:w="90" w:type="dxa"/>
              <w:left w:w="120" w:type="dxa"/>
              <w:bottom w:w="90" w:type="dxa"/>
              <w:right w:w="120" w:type="dxa"/>
            </w:tcMar>
            <w:hideMark/>
          </w:tcPr>
          <w:p w14:paraId="40EF6FD3"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FFFFF"/>
            <w:tcMar>
              <w:top w:w="90" w:type="dxa"/>
              <w:left w:w="120" w:type="dxa"/>
              <w:bottom w:w="90" w:type="dxa"/>
              <w:right w:w="120" w:type="dxa"/>
            </w:tcMar>
            <w:hideMark/>
          </w:tcPr>
          <w:p w14:paraId="3CA1C353"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 </w:t>
            </w:r>
          </w:p>
        </w:tc>
        <w:tc>
          <w:tcPr>
            <w:tcW w:w="0" w:type="auto"/>
            <w:tcBorders>
              <w:left w:val="single" w:sz="6" w:space="0" w:color="E6E6E6"/>
            </w:tcBorders>
            <w:shd w:val="clear" w:color="auto" w:fill="FFFFFF"/>
            <w:tcMar>
              <w:top w:w="90" w:type="dxa"/>
              <w:left w:w="120" w:type="dxa"/>
              <w:bottom w:w="90" w:type="dxa"/>
              <w:right w:w="120" w:type="dxa"/>
            </w:tcMar>
            <w:hideMark/>
          </w:tcPr>
          <w:p w14:paraId="24CF208B"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 </w:t>
            </w:r>
          </w:p>
        </w:tc>
        <w:tc>
          <w:tcPr>
            <w:tcW w:w="0" w:type="auto"/>
            <w:tcBorders>
              <w:left w:val="single" w:sz="6" w:space="0" w:color="E6E6E6"/>
            </w:tcBorders>
            <w:shd w:val="clear" w:color="auto" w:fill="FFFFFF"/>
            <w:tcMar>
              <w:top w:w="90" w:type="dxa"/>
              <w:left w:w="120" w:type="dxa"/>
              <w:bottom w:w="90" w:type="dxa"/>
              <w:right w:w="120" w:type="dxa"/>
            </w:tcMar>
            <w:hideMark/>
          </w:tcPr>
          <w:p w14:paraId="392042B9"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NE </w:t>
            </w:r>
          </w:p>
        </w:tc>
        <w:tc>
          <w:tcPr>
            <w:tcW w:w="0" w:type="auto"/>
            <w:tcBorders>
              <w:left w:val="single" w:sz="6" w:space="0" w:color="E6E6E6"/>
            </w:tcBorders>
            <w:shd w:val="clear" w:color="auto" w:fill="FFFFFF"/>
            <w:tcMar>
              <w:top w:w="90" w:type="dxa"/>
              <w:left w:w="120" w:type="dxa"/>
              <w:bottom w:w="90" w:type="dxa"/>
              <w:right w:w="120" w:type="dxa"/>
            </w:tcMar>
            <w:hideMark/>
          </w:tcPr>
          <w:p w14:paraId="25AC7EF6"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 </w:t>
            </w:r>
          </w:p>
        </w:tc>
        <w:tc>
          <w:tcPr>
            <w:tcW w:w="0" w:type="auto"/>
            <w:tcBorders>
              <w:left w:val="single" w:sz="6" w:space="0" w:color="E6E6E6"/>
            </w:tcBorders>
            <w:shd w:val="clear" w:color="auto" w:fill="FFFFFF"/>
            <w:tcMar>
              <w:top w:w="90" w:type="dxa"/>
              <w:left w:w="120" w:type="dxa"/>
              <w:bottom w:w="90" w:type="dxa"/>
              <w:right w:w="120" w:type="dxa"/>
            </w:tcMar>
            <w:hideMark/>
          </w:tcPr>
          <w:p w14:paraId="658F6F58"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SC</w:t>
            </w:r>
          </w:p>
        </w:tc>
      </w:tr>
      <w:tr w:rsidR="00740D53" w:rsidRPr="00740D53" w14:paraId="72272FB4" w14:textId="77777777">
        <w:tc>
          <w:tcPr>
            <w:tcW w:w="0" w:type="auto"/>
            <w:shd w:val="clear" w:color="auto" w:fill="F2F2F2"/>
            <w:tcMar>
              <w:top w:w="90" w:type="dxa"/>
              <w:left w:w="120" w:type="dxa"/>
              <w:bottom w:w="90" w:type="dxa"/>
              <w:right w:w="120" w:type="dxa"/>
            </w:tcMar>
            <w:hideMark/>
          </w:tcPr>
          <w:p w14:paraId="459676B7"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NCEAFCS </w:t>
            </w:r>
          </w:p>
          <w:p w14:paraId="38552020"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provides NC </w:t>
            </w:r>
          </w:p>
          <w:p w14:paraId="34BE36B4"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JCEP  </w:t>
            </w:r>
          </w:p>
          <w:p w14:paraId="00457162"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Roboto" w:eastAsia="Times New Roman" w:hAnsi="Roboto" w:cs="Times New Roman"/>
                <w:b/>
                <w:bCs/>
                <w:color w:val="000000"/>
                <w:kern w:val="0"/>
                <w14:ligatures w14:val="none"/>
              </w:rPr>
              <w:t>Leadership  </w:t>
            </w:r>
          </w:p>
          <w:p w14:paraId="031B75DA"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i/>
                <w:iCs/>
                <w:color w:val="000000"/>
                <w:kern w:val="0"/>
                <w14:ligatures w14:val="none"/>
              </w:rPr>
              <w:t>(formerly  </w:t>
            </w:r>
          </w:p>
          <w:p w14:paraId="4F84D6FB" w14:textId="77777777" w:rsidR="00740D53" w:rsidRPr="00740D53" w:rsidRDefault="00740D53" w:rsidP="00740D53">
            <w:pPr>
              <w:spacing w:after="15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i/>
                <w:iCs/>
                <w:color w:val="000000"/>
                <w:kern w:val="0"/>
                <w14:ligatures w14:val="none"/>
              </w:rPr>
              <w:t>Federation)</w:t>
            </w:r>
          </w:p>
        </w:tc>
        <w:tc>
          <w:tcPr>
            <w:tcW w:w="0" w:type="auto"/>
            <w:tcBorders>
              <w:left w:val="single" w:sz="6" w:space="0" w:color="E6E6E6"/>
            </w:tcBorders>
            <w:shd w:val="clear" w:color="auto" w:fill="F2F2F2"/>
            <w:tcMar>
              <w:top w:w="90" w:type="dxa"/>
              <w:left w:w="120" w:type="dxa"/>
              <w:bottom w:w="90" w:type="dxa"/>
              <w:right w:w="120" w:type="dxa"/>
            </w:tcMar>
            <w:hideMark/>
          </w:tcPr>
          <w:p w14:paraId="36383889"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Treasurer </w:t>
            </w:r>
          </w:p>
        </w:tc>
        <w:tc>
          <w:tcPr>
            <w:tcW w:w="0" w:type="auto"/>
            <w:tcBorders>
              <w:left w:val="single" w:sz="6" w:space="0" w:color="E6E6E6"/>
            </w:tcBorders>
            <w:shd w:val="clear" w:color="auto" w:fill="F2F2F2"/>
            <w:tcMar>
              <w:top w:w="90" w:type="dxa"/>
              <w:left w:w="120" w:type="dxa"/>
              <w:bottom w:w="90" w:type="dxa"/>
              <w:right w:w="120" w:type="dxa"/>
            </w:tcMar>
            <w:hideMark/>
          </w:tcPr>
          <w:p w14:paraId="25DD9FC3"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Secretary </w:t>
            </w:r>
          </w:p>
        </w:tc>
        <w:tc>
          <w:tcPr>
            <w:tcW w:w="0" w:type="auto"/>
            <w:tcBorders>
              <w:left w:val="single" w:sz="6" w:space="0" w:color="E6E6E6"/>
            </w:tcBorders>
            <w:shd w:val="clear" w:color="auto" w:fill="F2F2F2"/>
            <w:tcMar>
              <w:top w:w="90" w:type="dxa"/>
              <w:left w:w="120" w:type="dxa"/>
              <w:bottom w:w="90" w:type="dxa"/>
              <w:right w:w="120" w:type="dxa"/>
            </w:tcMar>
            <w:hideMark/>
          </w:tcPr>
          <w:p w14:paraId="4246B3F6"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VP </w:t>
            </w:r>
          </w:p>
        </w:tc>
        <w:tc>
          <w:tcPr>
            <w:tcW w:w="0" w:type="auto"/>
            <w:tcBorders>
              <w:left w:val="single" w:sz="6" w:space="0" w:color="E6E6E6"/>
            </w:tcBorders>
            <w:shd w:val="clear" w:color="auto" w:fill="F2F2F2"/>
            <w:tcMar>
              <w:top w:w="90" w:type="dxa"/>
              <w:left w:w="120" w:type="dxa"/>
              <w:bottom w:w="90" w:type="dxa"/>
              <w:right w:w="120" w:type="dxa"/>
            </w:tcMar>
            <w:hideMark/>
          </w:tcPr>
          <w:p w14:paraId="2D72C015"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Pres. </w:t>
            </w:r>
          </w:p>
        </w:tc>
        <w:tc>
          <w:tcPr>
            <w:tcW w:w="0" w:type="auto"/>
            <w:tcBorders>
              <w:left w:val="single" w:sz="6" w:space="0" w:color="E6E6E6"/>
            </w:tcBorders>
            <w:shd w:val="clear" w:color="auto" w:fill="F2F2F2"/>
            <w:tcMar>
              <w:top w:w="90" w:type="dxa"/>
              <w:left w:w="120" w:type="dxa"/>
              <w:bottom w:w="90" w:type="dxa"/>
              <w:right w:w="120" w:type="dxa"/>
            </w:tcMar>
            <w:hideMark/>
          </w:tcPr>
          <w:p w14:paraId="263FA5B2" w14:textId="77777777" w:rsidR="00740D53" w:rsidRPr="00740D53" w:rsidRDefault="00740D53" w:rsidP="00740D53">
            <w:pPr>
              <w:rPr>
                <w:rFonts w:ascii="Times New Roman" w:eastAsia="Times New Roman" w:hAnsi="Times New Roman" w:cs="Times New Roman"/>
                <w:color w:val="000000"/>
                <w:kern w:val="0"/>
                <w14:ligatures w14:val="none"/>
              </w:rPr>
            </w:pPr>
            <w:proofErr w:type="spellStart"/>
            <w:r w:rsidRPr="00740D53">
              <w:rPr>
                <w:rFonts w:ascii="Times New Roman" w:eastAsia="Times New Roman" w:hAnsi="Times New Roman" w:cs="Times New Roman"/>
                <w:color w:val="000000"/>
                <w:kern w:val="0"/>
                <w14:ligatures w14:val="none"/>
              </w:rPr>
              <w:t>Parliamen</w:t>
            </w:r>
            <w:proofErr w:type="spellEnd"/>
            <w:r w:rsidRPr="00740D53">
              <w:rPr>
                <w:rFonts w:ascii="Times New Roman" w:eastAsia="Times New Roman" w:hAnsi="Times New Roman" w:cs="Times New Roman"/>
                <w:color w:val="000000"/>
                <w:kern w:val="0"/>
                <w14:ligatures w14:val="none"/>
              </w:rPr>
              <w:t>. </w:t>
            </w:r>
          </w:p>
        </w:tc>
        <w:tc>
          <w:tcPr>
            <w:tcW w:w="0" w:type="auto"/>
            <w:tcBorders>
              <w:left w:val="single" w:sz="6" w:space="0" w:color="E6E6E6"/>
            </w:tcBorders>
            <w:shd w:val="clear" w:color="auto" w:fill="F2F2F2"/>
            <w:tcMar>
              <w:top w:w="90" w:type="dxa"/>
              <w:left w:w="120" w:type="dxa"/>
              <w:bottom w:w="90" w:type="dxa"/>
              <w:right w:w="120" w:type="dxa"/>
            </w:tcMar>
            <w:hideMark/>
          </w:tcPr>
          <w:p w14:paraId="72C45CC0" w14:textId="77777777" w:rsidR="00740D53" w:rsidRPr="00740D53" w:rsidRDefault="00740D53" w:rsidP="00740D53">
            <w:pPr>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Webmaster</w:t>
            </w:r>
          </w:p>
        </w:tc>
      </w:tr>
    </w:tbl>
    <w:p w14:paraId="645DF344"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APPENDIX 3 </w:t>
      </w:r>
    </w:p>
    <w:p w14:paraId="034A60AF"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NC JCEP ROTATION </w:t>
      </w:r>
    </w:p>
    <w:tbl>
      <w:tblPr>
        <w:tblW w:w="8765" w:type="dxa"/>
        <w:tblBorders>
          <w:top w:val="single" w:sz="6" w:space="0" w:color="E6E6E6"/>
          <w:left w:val="single" w:sz="6" w:space="0" w:color="E6E6E6"/>
          <w:bottom w:val="single" w:sz="6" w:space="0" w:color="E6E6E6"/>
          <w:right w:val="single" w:sz="6" w:space="0" w:color="E6E6E6"/>
        </w:tblBorders>
        <w:tblCellMar>
          <w:top w:w="15" w:type="dxa"/>
          <w:left w:w="15" w:type="dxa"/>
          <w:bottom w:w="15" w:type="dxa"/>
          <w:right w:w="15" w:type="dxa"/>
        </w:tblCellMar>
        <w:tblLook w:val="04A0" w:firstRow="1" w:lastRow="0" w:firstColumn="1" w:lastColumn="0" w:noHBand="0" w:noVBand="1"/>
      </w:tblPr>
      <w:tblGrid>
        <w:gridCol w:w="1640"/>
        <w:gridCol w:w="1291"/>
        <w:gridCol w:w="1292"/>
        <w:gridCol w:w="1292"/>
        <w:gridCol w:w="1292"/>
        <w:gridCol w:w="1292"/>
        <w:gridCol w:w="1245"/>
      </w:tblGrid>
      <w:tr w:rsidR="00EB1033" w:rsidRPr="00740D53" w14:paraId="5D1E4E2C" w14:textId="77777777" w:rsidTr="00EB1033">
        <w:trPr>
          <w:trHeight w:val="762"/>
        </w:trPr>
        <w:tc>
          <w:tcPr>
            <w:tcW w:w="0" w:type="auto"/>
            <w:shd w:val="clear" w:color="auto" w:fill="F2F2F2"/>
            <w:tcMar>
              <w:top w:w="90" w:type="dxa"/>
              <w:left w:w="120" w:type="dxa"/>
              <w:bottom w:w="90" w:type="dxa"/>
              <w:right w:w="120" w:type="dxa"/>
            </w:tcMar>
            <w:hideMark/>
          </w:tcPr>
          <w:p w14:paraId="576BB90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Office </w:t>
            </w:r>
          </w:p>
        </w:tc>
        <w:tc>
          <w:tcPr>
            <w:tcW w:w="0" w:type="auto"/>
            <w:tcBorders>
              <w:left w:val="single" w:sz="6" w:space="0" w:color="E6E6E6"/>
            </w:tcBorders>
            <w:shd w:val="clear" w:color="auto" w:fill="F2F2F2"/>
            <w:tcMar>
              <w:top w:w="90" w:type="dxa"/>
              <w:left w:w="120" w:type="dxa"/>
              <w:bottom w:w="90" w:type="dxa"/>
              <w:right w:w="120" w:type="dxa"/>
            </w:tcMar>
            <w:hideMark/>
          </w:tcPr>
          <w:p w14:paraId="5AA6BFED"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2022 </w:t>
            </w:r>
          </w:p>
        </w:tc>
        <w:tc>
          <w:tcPr>
            <w:tcW w:w="0" w:type="auto"/>
            <w:tcBorders>
              <w:left w:val="single" w:sz="6" w:space="0" w:color="E6E6E6"/>
            </w:tcBorders>
            <w:shd w:val="clear" w:color="auto" w:fill="F2F2F2"/>
            <w:tcMar>
              <w:top w:w="90" w:type="dxa"/>
              <w:left w:w="120" w:type="dxa"/>
              <w:bottom w:w="90" w:type="dxa"/>
              <w:right w:w="120" w:type="dxa"/>
            </w:tcMar>
            <w:hideMark/>
          </w:tcPr>
          <w:p w14:paraId="4A1DCB47"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2023 </w:t>
            </w:r>
          </w:p>
        </w:tc>
        <w:tc>
          <w:tcPr>
            <w:tcW w:w="0" w:type="auto"/>
            <w:tcBorders>
              <w:left w:val="single" w:sz="6" w:space="0" w:color="E6E6E6"/>
            </w:tcBorders>
            <w:shd w:val="clear" w:color="auto" w:fill="F2F2F2"/>
            <w:tcMar>
              <w:top w:w="90" w:type="dxa"/>
              <w:left w:w="120" w:type="dxa"/>
              <w:bottom w:w="90" w:type="dxa"/>
              <w:right w:w="120" w:type="dxa"/>
            </w:tcMar>
            <w:hideMark/>
          </w:tcPr>
          <w:p w14:paraId="740C370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2024 </w:t>
            </w:r>
          </w:p>
        </w:tc>
        <w:tc>
          <w:tcPr>
            <w:tcW w:w="0" w:type="auto"/>
            <w:tcBorders>
              <w:left w:val="single" w:sz="6" w:space="0" w:color="E6E6E6"/>
            </w:tcBorders>
            <w:shd w:val="clear" w:color="auto" w:fill="F2F2F2"/>
            <w:tcMar>
              <w:top w:w="90" w:type="dxa"/>
              <w:left w:w="120" w:type="dxa"/>
              <w:bottom w:w="90" w:type="dxa"/>
              <w:right w:w="120" w:type="dxa"/>
            </w:tcMar>
            <w:hideMark/>
          </w:tcPr>
          <w:p w14:paraId="13A74E3A"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2025 </w:t>
            </w:r>
          </w:p>
        </w:tc>
        <w:tc>
          <w:tcPr>
            <w:tcW w:w="0" w:type="auto"/>
            <w:tcBorders>
              <w:left w:val="single" w:sz="6" w:space="0" w:color="E6E6E6"/>
            </w:tcBorders>
            <w:shd w:val="clear" w:color="auto" w:fill="F2F2F2"/>
            <w:tcMar>
              <w:top w:w="90" w:type="dxa"/>
              <w:left w:w="120" w:type="dxa"/>
              <w:bottom w:w="90" w:type="dxa"/>
              <w:right w:w="120" w:type="dxa"/>
            </w:tcMar>
            <w:hideMark/>
          </w:tcPr>
          <w:p w14:paraId="1470BC59"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2026 </w:t>
            </w:r>
          </w:p>
        </w:tc>
        <w:tc>
          <w:tcPr>
            <w:tcW w:w="0" w:type="auto"/>
            <w:tcBorders>
              <w:left w:val="single" w:sz="6" w:space="0" w:color="E6E6E6"/>
            </w:tcBorders>
            <w:shd w:val="clear" w:color="auto" w:fill="F2F2F2"/>
            <w:tcMar>
              <w:top w:w="90" w:type="dxa"/>
              <w:left w:w="120" w:type="dxa"/>
              <w:bottom w:w="90" w:type="dxa"/>
              <w:right w:w="120" w:type="dxa"/>
            </w:tcMar>
            <w:hideMark/>
          </w:tcPr>
          <w:p w14:paraId="43F65B6D"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2027</w:t>
            </w:r>
          </w:p>
        </w:tc>
      </w:tr>
      <w:tr w:rsidR="00EB1033" w:rsidRPr="00740D53" w14:paraId="00D05B70" w14:textId="77777777" w:rsidTr="00EB1033">
        <w:trPr>
          <w:trHeight w:val="950"/>
        </w:trPr>
        <w:tc>
          <w:tcPr>
            <w:tcW w:w="0" w:type="auto"/>
            <w:shd w:val="clear" w:color="auto" w:fill="FFFFFF"/>
            <w:tcMar>
              <w:top w:w="90" w:type="dxa"/>
              <w:left w:w="120" w:type="dxa"/>
              <w:bottom w:w="90" w:type="dxa"/>
              <w:right w:w="120" w:type="dxa"/>
            </w:tcMar>
            <w:hideMark/>
          </w:tcPr>
          <w:p w14:paraId="6EA9C53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President </w:t>
            </w:r>
          </w:p>
        </w:tc>
        <w:tc>
          <w:tcPr>
            <w:tcW w:w="0" w:type="auto"/>
            <w:tcBorders>
              <w:left w:val="single" w:sz="6" w:space="0" w:color="E6E6E6"/>
            </w:tcBorders>
            <w:shd w:val="clear" w:color="auto" w:fill="FFFFFF"/>
            <w:tcMar>
              <w:top w:w="90" w:type="dxa"/>
              <w:left w:w="120" w:type="dxa"/>
              <w:bottom w:w="90" w:type="dxa"/>
              <w:right w:w="120" w:type="dxa"/>
            </w:tcMar>
            <w:hideMark/>
          </w:tcPr>
          <w:p w14:paraId="01FF1FD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NCAE4-HYD </w:t>
            </w:r>
          </w:p>
        </w:tc>
        <w:tc>
          <w:tcPr>
            <w:tcW w:w="0" w:type="auto"/>
            <w:tcBorders>
              <w:left w:val="single" w:sz="6" w:space="0" w:color="E6E6E6"/>
            </w:tcBorders>
            <w:shd w:val="clear" w:color="auto" w:fill="FFFFFF"/>
            <w:tcMar>
              <w:top w:w="90" w:type="dxa"/>
              <w:left w:w="120" w:type="dxa"/>
              <w:bottom w:w="90" w:type="dxa"/>
              <w:right w:w="120" w:type="dxa"/>
            </w:tcMar>
            <w:hideMark/>
          </w:tcPr>
          <w:p w14:paraId="3375BE7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NCACAA </w:t>
            </w:r>
          </w:p>
        </w:tc>
        <w:tc>
          <w:tcPr>
            <w:tcW w:w="0" w:type="auto"/>
            <w:tcBorders>
              <w:left w:val="single" w:sz="6" w:space="0" w:color="E6E6E6"/>
            </w:tcBorders>
            <w:shd w:val="clear" w:color="auto" w:fill="FFFFFF"/>
            <w:tcMar>
              <w:top w:w="90" w:type="dxa"/>
              <w:left w:w="120" w:type="dxa"/>
              <w:bottom w:w="90" w:type="dxa"/>
              <w:right w:w="120" w:type="dxa"/>
            </w:tcMar>
            <w:hideMark/>
          </w:tcPr>
          <w:p w14:paraId="4717E37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NCAEPAAT </w:t>
            </w:r>
          </w:p>
        </w:tc>
        <w:tc>
          <w:tcPr>
            <w:tcW w:w="0" w:type="auto"/>
            <w:tcBorders>
              <w:left w:val="single" w:sz="6" w:space="0" w:color="E6E6E6"/>
            </w:tcBorders>
            <w:shd w:val="clear" w:color="auto" w:fill="FFFFFF"/>
            <w:tcMar>
              <w:top w:w="90" w:type="dxa"/>
              <w:left w:w="120" w:type="dxa"/>
              <w:bottom w:w="90" w:type="dxa"/>
              <w:right w:w="120" w:type="dxa"/>
            </w:tcMar>
            <w:hideMark/>
          </w:tcPr>
          <w:p w14:paraId="7A7F65E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ESP </w:t>
            </w:r>
          </w:p>
        </w:tc>
        <w:tc>
          <w:tcPr>
            <w:tcW w:w="0" w:type="auto"/>
            <w:tcBorders>
              <w:left w:val="single" w:sz="6" w:space="0" w:color="E6E6E6"/>
            </w:tcBorders>
            <w:shd w:val="clear" w:color="auto" w:fill="FFFFFF"/>
            <w:tcMar>
              <w:top w:w="90" w:type="dxa"/>
              <w:left w:w="120" w:type="dxa"/>
              <w:bottom w:w="90" w:type="dxa"/>
              <w:right w:w="120" w:type="dxa"/>
            </w:tcMar>
            <w:hideMark/>
          </w:tcPr>
          <w:p w14:paraId="04768A1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NCACDEP </w:t>
            </w:r>
          </w:p>
        </w:tc>
        <w:tc>
          <w:tcPr>
            <w:tcW w:w="0" w:type="auto"/>
            <w:tcBorders>
              <w:left w:val="single" w:sz="6" w:space="0" w:color="E6E6E6"/>
            </w:tcBorders>
            <w:shd w:val="clear" w:color="auto" w:fill="FFFFFF"/>
            <w:tcMar>
              <w:top w:w="90" w:type="dxa"/>
              <w:left w:w="120" w:type="dxa"/>
              <w:bottom w:w="90" w:type="dxa"/>
              <w:right w:w="120" w:type="dxa"/>
            </w:tcMar>
            <w:hideMark/>
          </w:tcPr>
          <w:p w14:paraId="529D8A5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NCEAFCS</w:t>
            </w:r>
          </w:p>
        </w:tc>
      </w:tr>
      <w:tr w:rsidR="00EB1033" w:rsidRPr="00740D53" w14:paraId="56797A67" w14:textId="77777777" w:rsidTr="00EB1033">
        <w:trPr>
          <w:trHeight w:val="1020"/>
        </w:trPr>
        <w:tc>
          <w:tcPr>
            <w:tcW w:w="0" w:type="auto"/>
            <w:shd w:val="clear" w:color="auto" w:fill="F2F2F2"/>
            <w:tcMar>
              <w:top w:w="90" w:type="dxa"/>
              <w:left w:w="120" w:type="dxa"/>
              <w:bottom w:w="90" w:type="dxa"/>
              <w:right w:w="120" w:type="dxa"/>
            </w:tcMar>
            <w:hideMark/>
          </w:tcPr>
          <w:p w14:paraId="54507D8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lastRenderedPageBreak/>
              <w:t>President- Elect </w:t>
            </w:r>
          </w:p>
        </w:tc>
        <w:tc>
          <w:tcPr>
            <w:tcW w:w="0" w:type="auto"/>
            <w:tcBorders>
              <w:left w:val="single" w:sz="6" w:space="0" w:color="E6E6E6"/>
            </w:tcBorders>
            <w:shd w:val="clear" w:color="auto" w:fill="F2F2F2"/>
            <w:tcMar>
              <w:top w:w="90" w:type="dxa"/>
              <w:left w:w="120" w:type="dxa"/>
              <w:bottom w:w="90" w:type="dxa"/>
              <w:right w:w="120" w:type="dxa"/>
            </w:tcMar>
            <w:hideMark/>
          </w:tcPr>
          <w:p w14:paraId="2EEC7378"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NCACCA </w:t>
            </w:r>
          </w:p>
        </w:tc>
        <w:tc>
          <w:tcPr>
            <w:tcW w:w="0" w:type="auto"/>
            <w:tcBorders>
              <w:left w:val="single" w:sz="6" w:space="0" w:color="E6E6E6"/>
            </w:tcBorders>
            <w:shd w:val="clear" w:color="auto" w:fill="F2F2F2"/>
            <w:tcMar>
              <w:top w:w="90" w:type="dxa"/>
              <w:left w:w="120" w:type="dxa"/>
              <w:bottom w:w="90" w:type="dxa"/>
              <w:right w:w="120" w:type="dxa"/>
            </w:tcMar>
            <w:hideMark/>
          </w:tcPr>
          <w:p w14:paraId="40169637"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NCAEPAAT </w:t>
            </w:r>
          </w:p>
        </w:tc>
        <w:tc>
          <w:tcPr>
            <w:tcW w:w="0" w:type="auto"/>
            <w:tcBorders>
              <w:left w:val="single" w:sz="6" w:space="0" w:color="E6E6E6"/>
            </w:tcBorders>
            <w:shd w:val="clear" w:color="auto" w:fill="F2F2F2"/>
            <w:tcMar>
              <w:top w:w="90" w:type="dxa"/>
              <w:left w:w="120" w:type="dxa"/>
              <w:bottom w:w="90" w:type="dxa"/>
              <w:right w:w="120" w:type="dxa"/>
            </w:tcMar>
            <w:hideMark/>
          </w:tcPr>
          <w:p w14:paraId="3D8D8AB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ESP </w:t>
            </w:r>
          </w:p>
        </w:tc>
        <w:tc>
          <w:tcPr>
            <w:tcW w:w="0" w:type="auto"/>
            <w:tcBorders>
              <w:left w:val="single" w:sz="6" w:space="0" w:color="E6E6E6"/>
            </w:tcBorders>
            <w:shd w:val="clear" w:color="auto" w:fill="F2F2F2"/>
            <w:tcMar>
              <w:top w:w="90" w:type="dxa"/>
              <w:left w:w="120" w:type="dxa"/>
              <w:bottom w:w="90" w:type="dxa"/>
              <w:right w:w="120" w:type="dxa"/>
            </w:tcMar>
            <w:hideMark/>
          </w:tcPr>
          <w:p w14:paraId="7A0FFE19"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NCACDEP </w:t>
            </w:r>
          </w:p>
        </w:tc>
        <w:tc>
          <w:tcPr>
            <w:tcW w:w="0" w:type="auto"/>
            <w:tcBorders>
              <w:left w:val="single" w:sz="6" w:space="0" w:color="E6E6E6"/>
            </w:tcBorders>
            <w:shd w:val="clear" w:color="auto" w:fill="F2F2F2"/>
            <w:tcMar>
              <w:top w:w="90" w:type="dxa"/>
              <w:left w:w="120" w:type="dxa"/>
              <w:bottom w:w="90" w:type="dxa"/>
              <w:right w:w="120" w:type="dxa"/>
            </w:tcMar>
            <w:hideMark/>
          </w:tcPr>
          <w:p w14:paraId="529400F0"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NCEAFCS </w:t>
            </w:r>
          </w:p>
        </w:tc>
        <w:tc>
          <w:tcPr>
            <w:tcW w:w="0" w:type="auto"/>
            <w:tcBorders>
              <w:left w:val="single" w:sz="6" w:space="0" w:color="E6E6E6"/>
            </w:tcBorders>
            <w:shd w:val="clear" w:color="auto" w:fill="F2F2F2"/>
            <w:tcMar>
              <w:top w:w="90" w:type="dxa"/>
              <w:left w:w="120" w:type="dxa"/>
              <w:bottom w:w="90" w:type="dxa"/>
              <w:right w:w="120" w:type="dxa"/>
            </w:tcMar>
            <w:hideMark/>
          </w:tcPr>
          <w:p w14:paraId="12F4DAC5"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NCACES</w:t>
            </w:r>
          </w:p>
        </w:tc>
      </w:tr>
      <w:tr w:rsidR="00EB1033" w:rsidRPr="00740D53" w14:paraId="50EF62E5" w14:textId="77777777" w:rsidTr="00EB1033">
        <w:trPr>
          <w:trHeight w:val="762"/>
        </w:trPr>
        <w:tc>
          <w:tcPr>
            <w:tcW w:w="0" w:type="auto"/>
            <w:shd w:val="clear" w:color="auto" w:fill="FFFFFF"/>
            <w:tcMar>
              <w:top w:w="90" w:type="dxa"/>
              <w:left w:w="120" w:type="dxa"/>
              <w:bottom w:w="90" w:type="dxa"/>
              <w:right w:w="120" w:type="dxa"/>
            </w:tcMar>
            <w:hideMark/>
          </w:tcPr>
          <w:p w14:paraId="0D599C29"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Secretary </w:t>
            </w:r>
          </w:p>
        </w:tc>
        <w:tc>
          <w:tcPr>
            <w:tcW w:w="0" w:type="auto"/>
            <w:tcBorders>
              <w:left w:val="single" w:sz="6" w:space="0" w:color="E6E6E6"/>
            </w:tcBorders>
            <w:shd w:val="clear" w:color="auto" w:fill="FFFFFF"/>
            <w:tcMar>
              <w:top w:w="90" w:type="dxa"/>
              <w:left w:w="120" w:type="dxa"/>
              <w:bottom w:w="90" w:type="dxa"/>
              <w:right w:w="120" w:type="dxa"/>
            </w:tcMar>
            <w:hideMark/>
          </w:tcPr>
          <w:p w14:paraId="41C88319"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NCAEPAAT </w:t>
            </w:r>
          </w:p>
        </w:tc>
        <w:tc>
          <w:tcPr>
            <w:tcW w:w="0" w:type="auto"/>
            <w:tcBorders>
              <w:left w:val="single" w:sz="6" w:space="0" w:color="E6E6E6"/>
            </w:tcBorders>
            <w:shd w:val="clear" w:color="auto" w:fill="FFFFFF"/>
            <w:tcMar>
              <w:top w:w="90" w:type="dxa"/>
              <w:left w:w="120" w:type="dxa"/>
              <w:bottom w:w="90" w:type="dxa"/>
              <w:right w:w="120" w:type="dxa"/>
            </w:tcMar>
            <w:hideMark/>
          </w:tcPr>
          <w:p w14:paraId="445A246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ESP </w:t>
            </w:r>
          </w:p>
        </w:tc>
        <w:tc>
          <w:tcPr>
            <w:tcW w:w="0" w:type="auto"/>
            <w:tcBorders>
              <w:left w:val="single" w:sz="6" w:space="0" w:color="E6E6E6"/>
            </w:tcBorders>
            <w:shd w:val="clear" w:color="auto" w:fill="FFFFFF"/>
            <w:tcMar>
              <w:top w:w="90" w:type="dxa"/>
              <w:left w:w="120" w:type="dxa"/>
              <w:bottom w:w="90" w:type="dxa"/>
              <w:right w:w="120" w:type="dxa"/>
            </w:tcMar>
            <w:hideMark/>
          </w:tcPr>
          <w:p w14:paraId="5132965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NCACDEP </w:t>
            </w:r>
          </w:p>
        </w:tc>
        <w:tc>
          <w:tcPr>
            <w:tcW w:w="0" w:type="auto"/>
            <w:tcBorders>
              <w:left w:val="single" w:sz="6" w:space="0" w:color="E6E6E6"/>
            </w:tcBorders>
            <w:shd w:val="clear" w:color="auto" w:fill="FFFFFF"/>
            <w:tcMar>
              <w:top w:w="90" w:type="dxa"/>
              <w:left w:w="120" w:type="dxa"/>
              <w:bottom w:w="90" w:type="dxa"/>
              <w:right w:w="120" w:type="dxa"/>
            </w:tcMar>
            <w:hideMark/>
          </w:tcPr>
          <w:p w14:paraId="1CBDB60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NCEAFCS </w:t>
            </w:r>
          </w:p>
        </w:tc>
        <w:tc>
          <w:tcPr>
            <w:tcW w:w="0" w:type="auto"/>
            <w:tcBorders>
              <w:left w:val="single" w:sz="6" w:space="0" w:color="E6E6E6"/>
            </w:tcBorders>
            <w:shd w:val="clear" w:color="auto" w:fill="FFFFFF"/>
            <w:tcMar>
              <w:top w:w="90" w:type="dxa"/>
              <w:left w:w="120" w:type="dxa"/>
              <w:bottom w:w="90" w:type="dxa"/>
              <w:right w:w="120" w:type="dxa"/>
            </w:tcMar>
            <w:hideMark/>
          </w:tcPr>
          <w:p w14:paraId="34FC4BFC"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NCACES </w:t>
            </w:r>
          </w:p>
        </w:tc>
        <w:tc>
          <w:tcPr>
            <w:tcW w:w="0" w:type="auto"/>
            <w:tcBorders>
              <w:left w:val="single" w:sz="6" w:space="0" w:color="E6E6E6"/>
            </w:tcBorders>
            <w:shd w:val="clear" w:color="auto" w:fill="FFFFFF"/>
            <w:tcMar>
              <w:top w:w="90" w:type="dxa"/>
              <w:left w:w="120" w:type="dxa"/>
              <w:bottom w:w="90" w:type="dxa"/>
              <w:right w:w="120" w:type="dxa"/>
            </w:tcMar>
            <w:hideMark/>
          </w:tcPr>
          <w:p w14:paraId="4DFBD38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NCCEAPA</w:t>
            </w:r>
          </w:p>
        </w:tc>
      </w:tr>
      <w:tr w:rsidR="00EB1033" w:rsidRPr="00740D53" w14:paraId="132478FF" w14:textId="77777777" w:rsidTr="00EB1033">
        <w:trPr>
          <w:trHeight w:val="950"/>
        </w:trPr>
        <w:tc>
          <w:tcPr>
            <w:tcW w:w="0" w:type="auto"/>
            <w:shd w:val="clear" w:color="auto" w:fill="F2F2F2"/>
            <w:tcMar>
              <w:top w:w="90" w:type="dxa"/>
              <w:left w:w="120" w:type="dxa"/>
              <w:bottom w:w="90" w:type="dxa"/>
              <w:right w:w="120" w:type="dxa"/>
            </w:tcMar>
            <w:hideMark/>
          </w:tcPr>
          <w:p w14:paraId="0AB1DE8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Treasurer </w:t>
            </w:r>
          </w:p>
        </w:tc>
        <w:tc>
          <w:tcPr>
            <w:tcW w:w="0" w:type="auto"/>
            <w:tcBorders>
              <w:left w:val="single" w:sz="6" w:space="0" w:color="E6E6E6"/>
            </w:tcBorders>
            <w:shd w:val="clear" w:color="auto" w:fill="F2F2F2"/>
            <w:tcMar>
              <w:top w:w="90" w:type="dxa"/>
              <w:left w:w="120" w:type="dxa"/>
              <w:bottom w:w="90" w:type="dxa"/>
              <w:right w:w="120" w:type="dxa"/>
            </w:tcMar>
            <w:hideMark/>
          </w:tcPr>
          <w:p w14:paraId="64B1E99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ESP </w:t>
            </w:r>
          </w:p>
        </w:tc>
        <w:tc>
          <w:tcPr>
            <w:tcW w:w="0" w:type="auto"/>
            <w:tcBorders>
              <w:left w:val="single" w:sz="6" w:space="0" w:color="E6E6E6"/>
            </w:tcBorders>
            <w:shd w:val="clear" w:color="auto" w:fill="F2F2F2"/>
            <w:tcMar>
              <w:top w:w="90" w:type="dxa"/>
              <w:left w:w="120" w:type="dxa"/>
              <w:bottom w:w="90" w:type="dxa"/>
              <w:right w:w="120" w:type="dxa"/>
            </w:tcMar>
            <w:hideMark/>
          </w:tcPr>
          <w:p w14:paraId="185BCAFC"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NCACDEP </w:t>
            </w:r>
          </w:p>
        </w:tc>
        <w:tc>
          <w:tcPr>
            <w:tcW w:w="0" w:type="auto"/>
            <w:tcBorders>
              <w:left w:val="single" w:sz="6" w:space="0" w:color="E6E6E6"/>
            </w:tcBorders>
            <w:shd w:val="clear" w:color="auto" w:fill="F2F2F2"/>
            <w:tcMar>
              <w:top w:w="90" w:type="dxa"/>
              <w:left w:w="120" w:type="dxa"/>
              <w:bottom w:w="90" w:type="dxa"/>
              <w:right w:w="120" w:type="dxa"/>
            </w:tcMar>
            <w:hideMark/>
          </w:tcPr>
          <w:p w14:paraId="1486D9B3"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NCEAFCS </w:t>
            </w:r>
          </w:p>
        </w:tc>
        <w:tc>
          <w:tcPr>
            <w:tcW w:w="0" w:type="auto"/>
            <w:tcBorders>
              <w:left w:val="single" w:sz="6" w:space="0" w:color="E6E6E6"/>
            </w:tcBorders>
            <w:shd w:val="clear" w:color="auto" w:fill="F2F2F2"/>
            <w:tcMar>
              <w:top w:w="90" w:type="dxa"/>
              <w:left w:w="120" w:type="dxa"/>
              <w:bottom w:w="90" w:type="dxa"/>
              <w:right w:w="120" w:type="dxa"/>
            </w:tcMar>
            <w:hideMark/>
          </w:tcPr>
          <w:p w14:paraId="145A6BB1"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NCACES </w:t>
            </w:r>
          </w:p>
        </w:tc>
        <w:tc>
          <w:tcPr>
            <w:tcW w:w="0" w:type="auto"/>
            <w:tcBorders>
              <w:left w:val="single" w:sz="6" w:space="0" w:color="E6E6E6"/>
            </w:tcBorders>
            <w:shd w:val="clear" w:color="auto" w:fill="F2F2F2"/>
            <w:tcMar>
              <w:top w:w="90" w:type="dxa"/>
              <w:left w:w="120" w:type="dxa"/>
              <w:bottom w:w="90" w:type="dxa"/>
              <w:right w:w="120" w:type="dxa"/>
            </w:tcMar>
            <w:hideMark/>
          </w:tcPr>
          <w:p w14:paraId="6BE21999"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NCCEAPA </w:t>
            </w:r>
          </w:p>
        </w:tc>
        <w:tc>
          <w:tcPr>
            <w:tcW w:w="0" w:type="auto"/>
            <w:tcBorders>
              <w:left w:val="single" w:sz="6" w:space="0" w:color="E6E6E6"/>
            </w:tcBorders>
            <w:shd w:val="clear" w:color="auto" w:fill="F2F2F2"/>
            <w:tcMar>
              <w:top w:w="90" w:type="dxa"/>
              <w:left w:w="120" w:type="dxa"/>
              <w:bottom w:w="90" w:type="dxa"/>
              <w:right w:w="120" w:type="dxa"/>
            </w:tcMar>
            <w:hideMark/>
          </w:tcPr>
          <w:p w14:paraId="5BFCFA8A"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NCAE4-HYDP</w:t>
            </w:r>
          </w:p>
        </w:tc>
      </w:tr>
      <w:tr w:rsidR="00EB1033" w:rsidRPr="00740D53" w14:paraId="4104553B" w14:textId="77777777" w:rsidTr="00EB1033">
        <w:trPr>
          <w:trHeight w:val="961"/>
        </w:trPr>
        <w:tc>
          <w:tcPr>
            <w:tcW w:w="0" w:type="auto"/>
            <w:shd w:val="clear" w:color="auto" w:fill="FFFFFF"/>
            <w:tcMar>
              <w:top w:w="90" w:type="dxa"/>
              <w:left w:w="120" w:type="dxa"/>
              <w:bottom w:w="90" w:type="dxa"/>
              <w:right w:w="120" w:type="dxa"/>
            </w:tcMar>
            <w:hideMark/>
          </w:tcPr>
          <w:p w14:paraId="7942819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Webmaster </w:t>
            </w:r>
          </w:p>
        </w:tc>
        <w:tc>
          <w:tcPr>
            <w:tcW w:w="0" w:type="auto"/>
            <w:tcBorders>
              <w:left w:val="single" w:sz="6" w:space="0" w:color="E6E6E6"/>
            </w:tcBorders>
            <w:shd w:val="clear" w:color="auto" w:fill="FFFFFF"/>
            <w:tcMar>
              <w:top w:w="90" w:type="dxa"/>
              <w:left w:w="120" w:type="dxa"/>
              <w:bottom w:w="90" w:type="dxa"/>
              <w:right w:w="120" w:type="dxa"/>
            </w:tcMar>
            <w:hideMark/>
          </w:tcPr>
          <w:p w14:paraId="0772451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NCACDEP </w:t>
            </w:r>
          </w:p>
        </w:tc>
        <w:tc>
          <w:tcPr>
            <w:tcW w:w="0" w:type="auto"/>
            <w:tcBorders>
              <w:left w:val="single" w:sz="6" w:space="0" w:color="E6E6E6"/>
            </w:tcBorders>
            <w:shd w:val="clear" w:color="auto" w:fill="FFFFFF"/>
            <w:tcMar>
              <w:top w:w="90" w:type="dxa"/>
              <w:left w:w="120" w:type="dxa"/>
              <w:bottom w:w="90" w:type="dxa"/>
              <w:right w:w="120" w:type="dxa"/>
            </w:tcMar>
            <w:hideMark/>
          </w:tcPr>
          <w:p w14:paraId="45D2397C"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NCEAFCS </w:t>
            </w:r>
          </w:p>
        </w:tc>
        <w:tc>
          <w:tcPr>
            <w:tcW w:w="0" w:type="auto"/>
            <w:tcBorders>
              <w:left w:val="single" w:sz="6" w:space="0" w:color="E6E6E6"/>
            </w:tcBorders>
            <w:shd w:val="clear" w:color="auto" w:fill="FFFFFF"/>
            <w:tcMar>
              <w:top w:w="90" w:type="dxa"/>
              <w:left w:w="120" w:type="dxa"/>
              <w:bottom w:w="90" w:type="dxa"/>
              <w:right w:w="120" w:type="dxa"/>
            </w:tcMar>
            <w:hideMark/>
          </w:tcPr>
          <w:p w14:paraId="2CF41C9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NCACES </w:t>
            </w:r>
          </w:p>
        </w:tc>
        <w:tc>
          <w:tcPr>
            <w:tcW w:w="0" w:type="auto"/>
            <w:tcBorders>
              <w:left w:val="single" w:sz="6" w:space="0" w:color="E6E6E6"/>
            </w:tcBorders>
            <w:shd w:val="clear" w:color="auto" w:fill="FFFFFF"/>
            <w:tcMar>
              <w:top w:w="90" w:type="dxa"/>
              <w:left w:w="120" w:type="dxa"/>
              <w:bottom w:w="90" w:type="dxa"/>
              <w:right w:w="120" w:type="dxa"/>
            </w:tcMar>
            <w:hideMark/>
          </w:tcPr>
          <w:p w14:paraId="2BFAB9A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NCCEAPA </w:t>
            </w:r>
          </w:p>
        </w:tc>
        <w:tc>
          <w:tcPr>
            <w:tcW w:w="0" w:type="auto"/>
            <w:tcBorders>
              <w:left w:val="single" w:sz="6" w:space="0" w:color="E6E6E6"/>
            </w:tcBorders>
            <w:shd w:val="clear" w:color="auto" w:fill="FFFFFF"/>
            <w:tcMar>
              <w:top w:w="90" w:type="dxa"/>
              <w:left w:w="120" w:type="dxa"/>
              <w:bottom w:w="90" w:type="dxa"/>
              <w:right w:w="120" w:type="dxa"/>
            </w:tcMar>
            <w:hideMark/>
          </w:tcPr>
          <w:p w14:paraId="4CB231B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NCAE4-HYDP </w:t>
            </w:r>
          </w:p>
        </w:tc>
        <w:tc>
          <w:tcPr>
            <w:tcW w:w="0" w:type="auto"/>
            <w:tcBorders>
              <w:left w:val="single" w:sz="6" w:space="0" w:color="E6E6E6"/>
            </w:tcBorders>
            <w:shd w:val="clear" w:color="auto" w:fill="FFFFFF"/>
            <w:tcMar>
              <w:top w:w="90" w:type="dxa"/>
              <w:left w:w="120" w:type="dxa"/>
              <w:bottom w:w="90" w:type="dxa"/>
              <w:right w:w="120" w:type="dxa"/>
            </w:tcMar>
            <w:hideMark/>
          </w:tcPr>
          <w:p w14:paraId="6B29E35D"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NCACAA</w:t>
            </w:r>
          </w:p>
        </w:tc>
      </w:tr>
      <w:tr w:rsidR="00EB1033" w:rsidRPr="00740D53" w14:paraId="59EFBBBA" w14:textId="77777777" w:rsidTr="00EB1033">
        <w:trPr>
          <w:trHeight w:val="950"/>
        </w:trPr>
        <w:tc>
          <w:tcPr>
            <w:tcW w:w="0" w:type="auto"/>
            <w:shd w:val="clear" w:color="auto" w:fill="F2F2F2"/>
            <w:tcMar>
              <w:top w:w="90" w:type="dxa"/>
              <w:left w:w="120" w:type="dxa"/>
              <w:bottom w:w="90" w:type="dxa"/>
              <w:right w:w="120" w:type="dxa"/>
            </w:tcMar>
            <w:hideMark/>
          </w:tcPr>
          <w:p w14:paraId="5E46883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Parliamentarian </w:t>
            </w:r>
          </w:p>
        </w:tc>
        <w:tc>
          <w:tcPr>
            <w:tcW w:w="0" w:type="auto"/>
            <w:tcBorders>
              <w:left w:val="single" w:sz="6" w:space="0" w:color="E6E6E6"/>
            </w:tcBorders>
            <w:shd w:val="clear" w:color="auto" w:fill="F2F2F2"/>
            <w:tcMar>
              <w:top w:w="90" w:type="dxa"/>
              <w:left w:w="120" w:type="dxa"/>
              <w:bottom w:w="90" w:type="dxa"/>
              <w:right w:w="120" w:type="dxa"/>
            </w:tcMar>
            <w:hideMark/>
          </w:tcPr>
          <w:p w14:paraId="52E52A6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NCEAFCS </w:t>
            </w:r>
          </w:p>
        </w:tc>
        <w:tc>
          <w:tcPr>
            <w:tcW w:w="0" w:type="auto"/>
            <w:tcBorders>
              <w:left w:val="single" w:sz="6" w:space="0" w:color="E6E6E6"/>
            </w:tcBorders>
            <w:shd w:val="clear" w:color="auto" w:fill="F2F2F2"/>
            <w:tcMar>
              <w:top w:w="90" w:type="dxa"/>
              <w:left w:w="120" w:type="dxa"/>
              <w:bottom w:w="90" w:type="dxa"/>
              <w:right w:w="120" w:type="dxa"/>
            </w:tcMar>
            <w:hideMark/>
          </w:tcPr>
          <w:p w14:paraId="3C99A67D"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NCACES </w:t>
            </w:r>
          </w:p>
        </w:tc>
        <w:tc>
          <w:tcPr>
            <w:tcW w:w="0" w:type="auto"/>
            <w:tcBorders>
              <w:left w:val="single" w:sz="6" w:space="0" w:color="E6E6E6"/>
            </w:tcBorders>
            <w:shd w:val="clear" w:color="auto" w:fill="F2F2F2"/>
            <w:tcMar>
              <w:top w:w="90" w:type="dxa"/>
              <w:left w:w="120" w:type="dxa"/>
              <w:bottom w:w="90" w:type="dxa"/>
              <w:right w:w="120" w:type="dxa"/>
            </w:tcMar>
            <w:hideMark/>
          </w:tcPr>
          <w:p w14:paraId="6D94CBC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NCCEAPA </w:t>
            </w:r>
          </w:p>
        </w:tc>
        <w:tc>
          <w:tcPr>
            <w:tcW w:w="0" w:type="auto"/>
            <w:tcBorders>
              <w:left w:val="single" w:sz="6" w:space="0" w:color="E6E6E6"/>
            </w:tcBorders>
            <w:shd w:val="clear" w:color="auto" w:fill="F2F2F2"/>
            <w:tcMar>
              <w:top w:w="90" w:type="dxa"/>
              <w:left w:w="120" w:type="dxa"/>
              <w:bottom w:w="90" w:type="dxa"/>
              <w:right w:w="120" w:type="dxa"/>
            </w:tcMar>
            <w:hideMark/>
          </w:tcPr>
          <w:p w14:paraId="005B2868"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NCAE4-HYDP </w:t>
            </w:r>
          </w:p>
        </w:tc>
        <w:tc>
          <w:tcPr>
            <w:tcW w:w="0" w:type="auto"/>
            <w:tcBorders>
              <w:left w:val="single" w:sz="6" w:space="0" w:color="E6E6E6"/>
            </w:tcBorders>
            <w:shd w:val="clear" w:color="auto" w:fill="F2F2F2"/>
            <w:tcMar>
              <w:top w:w="90" w:type="dxa"/>
              <w:left w:w="120" w:type="dxa"/>
              <w:bottom w:w="90" w:type="dxa"/>
              <w:right w:w="120" w:type="dxa"/>
            </w:tcMar>
            <w:hideMark/>
          </w:tcPr>
          <w:p w14:paraId="4429C26C"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NCACAA </w:t>
            </w:r>
          </w:p>
        </w:tc>
        <w:tc>
          <w:tcPr>
            <w:tcW w:w="0" w:type="auto"/>
            <w:tcBorders>
              <w:left w:val="single" w:sz="6" w:space="0" w:color="E6E6E6"/>
            </w:tcBorders>
            <w:shd w:val="clear" w:color="auto" w:fill="F2F2F2"/>
            <w:tcMar>
              <w:top w:w="90" w:type="dxa"/>
              <w:left w:w="120" w:type="dxa"/>
              <w:bottom w:w="90" w:type="dxa"/>
              <w:right w:w="120" w:type="dxa"/>
            </w:tcMar>
            <w:hideMark/>
          </w:tcPr>
          <w:p w14:paraId="11147C42"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NCAEPAAT</w:t>
            </w:r>
          </w:p>
        </w:tc>
      </w:tr>
      <w:tr w:rsidR="00EB1033" w:rsidRPr="00740D53" w14:paraId="649146DF" w14:textId="77777777" w:rsidTr="00EB1033">
        <w:trPr>
          <w:trHeight w:val="1020"/>
        </w:trPr>
        <w:tc>
          <w:tcPr>
            <w:tcW w:w="0" w:type="auto"/>
            <w:shd w:val="clear" w:color="auto" w:fill="FFFFFF"/>
            <w:tcMar>
              <w:top w:w="90" w:type="dxa"/>
              <w:left w:w="120" w:type="dxa"/>
              <w:bottom w:w="90" w:type="dxa"/>
              <w:right w:w="120" w:type="dxa"/>
            </w:tcMar>
            <w:hideMark/>
          </w:tcPr>
          <w:p w14:paraId="5D01C0E9"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Officer-at-Large </w:t>
            </w:r>
          </w:p>
        </w:tc>
        <w:tc>
          <w:tcPr>
            <w:tcW w:w="0" w:type="auto"/>
            <w:tcBorders>
              <w:left w:val="single" w:sz="6" w:space="0" w:color="E6E6E6"/>
            </w:tcBorders>
            <w:shd w:val="clear" w:color="auto" w:fill="FFFFFF"/>
            <w:tcMar>
              <w:top w:w="90" w:type="dxa"/>
              <w:left w:w="120" w:type="dxa"/>
              <w:bottom w:w="90" w:type="dxa"/>
              <w:right w:w="120" w:type="dxa"/>
            </w:tcMar>
            <w:hideMark/>
          </w:tcPr>
          <w:p w14:paraId="27528B87"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NCACES </w:t>
            </w:r>
          </w:p>
        </w:tc>
        <w:tc>
          <w:tcPr>
            <w:tcW w:w="0" w:type="auto"/>
            <w:tcBorders>
              <w:left w:val="single" w:sz="6" w:space="0" w:color="E6E6E6"/>
            </w:tcBorders>
            <w:shd w:val="clear" w:color="auto" w:fill="FFFFFF"/>
            <w:tcMar>
              <w:top w:w="90" w:type="dxa"/>
              <w:left w:w="120" w:type="dxa"/>
              <w:bottom w:w="90" w:type="dxa"/>
              <w:right w:w="120" w:type="dxa"/>
            </w:tcMar>
            <w:hideMark/>
          </w:tcPr>
          <w:p w14:paraId="24BF8E90"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NCCEAPA </w:t>
            </w:r>
          </w:p>
        </w:tc>
        <w:tc>
          <w:tcPr>
            <w:tcW w:w="0" w:type="auto"/>
            <w:tcBorders>
              <w:left w:val="single" w:sz="6" w:space="0" w:color="E6E6E6"/>
            </w:tcBorders>
            <w:shd w:val="clear" w:color="auto" w:fill="FFFFFF"/>
            <w:tcMar>
              <w:top w:w="90" w:type="dxa"/>
              <w:left w:w="120" w:type="dxa"/>
              <w:bottom w:w="90" w:type="dxa"/>
              <w:right w:w="120" w:type="dxa"/>
            </w:tcMar>
            <w:hideMark/>
          </w:tcPr>
          <w:p w14:paraId="63CCFFF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NCAE4-HYDP </w:t>
            </w:r>
          </w:p>
        </w:tc>
        <w:tc>
          <w:tcPr>
            <w:tcW w:w="0" w:type="auto"/>
            <w:tcBorders>
              <w:left w:val="single" w:sz="6" w:space="0" w:color="E6E6E6"/>
            </w:tcBorders>
            <w:shd w:val="clear" w:color="auto" w:fill="FFFFFF"/>
            <w:tcMar>
              <w:top w:w="90" w:type="dxa"/>
              <w:left w:w="120" w:type="dxa"/>
              <w:bottom w:w="90" w:type="dxa"/>
              <w:right w:w="120" w:type="dxa"/>
            </w:tcMar>
            <w:hideMark/>
          </w:tcPr>
          <w:p w14:paraId="4A842515"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NCACAA </w:t>
            </w:r>
          </w:p>
        </w:tc>
        <w:tc>
          <w:tcPr>
            <w:tcW w:w="0" w:type="auto"/>
            <w:tcBorders>
              <w:left w:val="single" w:sz="6" w:space="0" w:color="E6E6E6"/>
            </w:tcBorders>
            <w:shd w:val="clear" w:color="auto" w:fill="FFFFFF"/>
            <w:tcMar>
              <w:top w:w="90" w:type="dxa"/>
              <w:left w:w="120" w:type="dxa"/>
              <w:bottom w:w="90" w:type="dxa"/>
              <w:right w:w="120" w:type="dxa"/>
            </w:tcMar>
            <w:hideMark/>
          </w:tcPr>
          <w:p w14:paraId="4A8F709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NCAEPAAT </w:t>
            </w:r>
          </w:p>
        </w:tc>
        <w:tc>
          <w:tcPr>
            <w:tcW w:w="0" w:type="auto"/>
            <w:tcBorders>
              <w:left w:val="single" w:sz="6" w:space="0" w:color="E6E6E6"/>
            </w:tcBorders>
            <w:shd w:val="clear" w:color="auto" w:fill="FFFFFF"/>
            <w:tcMar>
              <w:top w:w="90" w:type="dxa"/>
              <w:left w:w="120" w:type="dxa"/>
              <w:bottom w:w="90" w:type="dxa"/>
              <w:right w:w="120" w:type="dxa"/>
            </w:tcMar>
            <w:hideMark/>
          </w:tcPr>
          <w:p w14:paraId="7BE03D01"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ESP</w:t>
            </w:r>
          </w:p>
        </w:tc>
      </w:tr>
      <w:tr w:rsidR="00EB1033" w:rsidRPr="00740D53" w14:paraId="41F0B311" w14:textId="77777777" w:rsidTr="00EB1033">
        <w:trPr>
          <w:trHeight w:val="961"/>
        </w:trPr>
        <w:tc>
          <w:tcPr>
            <w:tcW w:w="0" w:type="auto"/>
            <w:shd w:val="clear" w:color="auto" w:fill="F2F2F2"/>
            <w:tcMar>
              <w:top w:w="90" w:type="dxa"/>
              <w:left w:w="120" w:type="dxa"/>
              <w:bottom w:w="90" w:type="dxa"/>
              <w:right w:w="120" w:type="dxa"/>
            </w:tcMar>
            <w:hideMark/>
          </w:tcPr>
          <w:p w14:paraId="3458CE6D"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Roboto Condensed" w:eastAsia="Times New Roman" w:hAnsi="Roboto Condensed" w:cs="Times New Roman"/>
                <w:b/>
                <w:bCs/>
                <w:color w:val="000000"/>
                <w:kern w:val="0"/>
                <w:sz w:val="27"/>
                <w:szCs w:val="27"/>
                <w14:ligatures w14:val="none"/>
              </w:rPr>
              <w:t>Past President </w:t>
            </w:r>
          </w:p>
        </w:tc>
        <w:tc>
          <w:tcPr>
            <w:tcW w:w="0" w:type="auto"/>
            <w:tcBorders>
              <w:left w:val="single" w:sz="6" w:space="0" w:color="E6E6E6"/>
            </w:tcBorders>
            <w:shd w:val="clear" w:color="auto" w:fill="F2F2F2"/>
            <w:tcMar>
              <w:top w:w="90" w:type="dxa"/>
              <w:left w:w="120" w:type="dxa"/>
              <w:bottom w:w="90" w:type="dxa"/>
              <w:right w:w="120" w:type="dxa"/>
            </w:tcMar>
            <w:hideMark/>
          </w:tcPr>
          <w:p w14:paraId="4DF3F746"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NCCEAPA </w:t>
            </w:r>
          </w:p>
        </w:tc>
        <w:tc>
          <w:tcPr>
            <w:tcW w:w="0" w:type="auto"/>
            <w:tcBorders>
              <w:left w:val="single" w:sz="6" w:space="0" w:color="E6E6E6"/>
            </w:tcBorders>
            <w:shd w:val="clear" w:color="auto" w:fill="F2F2F2"/>
            <w:tcMar>
              <w:top w:w="90" w:type="dxa"/>
              <w:left w:w="120" w:type="dxa"/>
              <w:bottom w:w="90" w:type="dxa"/>
              <w:right w:w="120" w:type="dxa"/>
            </w:tcMar>
            <w:hideMark/>
          </w:tcPr>
          <w:p w14:paraId="236223CE"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NCAE4-HYDP </w:t>
            </w:r>
          </w:p>
        </w:tc>
        <w:tc>
          <w:tcPr>
            <w:tcW w:w="0" w:type="auto"/>
            <w:tcBorders>
              <w:left w:val="single" w:sz="6" w:space="0" w:color="E6E6E6"/>
            </w:tcBorders>
            <w:shd w:val="clear" w:color="auto" w:fill="F2F2F2"/>
            <w:tcMar>
              <w:top w:w="90" w:type="dxa"/>
              <w:left w:w="120" w:type="dxa"/>
              <w:bottom w:w="90" w:type="dxa"/>
              <w:right w:w="120" w:type="dxa"/>
            </w:tcMar>
            <w:hideMark/>
          </w:tcPr>
          <w:p w14:paraId="0704547B"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NCACAA </w:t>
            </w:r>
          </w:p>
        </w:tc>
        <w:tc>
          <w:tcPr>
            <w:tcW w:w="0" w:type="auto"/>
            <w:tcBorders>
              <w:left w:val="single" w:sz="6" w:space="0" w:color="E6E6E6"/>
            </w:tcBorders>
            <w:shd w:val="clear" w:color="auto" w:fill="F2F2F2"/>
            <w:tcMar>
              <w:top w:w="90" w:type="dxa"/>
              <w:left w:w="120" w:type="dxa"/>
              <w:bottom w:w="90" w:type="dxa"/>
              <w:right w:w="120" w:type="dxa"/>
            </w:tcMar>
            <w:hideMark/>
          </w:tcPr>
          <w:p w14:paraId="4C29A077"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NCAEPAAT </w:t>
            </w:r>
          </w:p>
        </w:tc>
        <w:tc>
          <w:tcPr>
            <w:tcW w:w="0" w:type="auto"/>
            <w:tcBorders>
              <w:left w:val="single" w:sz="6" w:space="0" w:color="E6E6E6"/>
            </w:tcBorders>
            <w:shd w:val="clear" w:color="auto" w:fill="F2F2F2"/>
            <w:tcMar>
              <w:top w:w="90" w:type="dxa"/>
              <w:left w:w="120" w:type="dxa"/>
              <w:bottom w:w="90" w:type="dxa"/>
              <w:right w:w="120" w:type="dxa"/>
            </w:tcMar>
            <w:hideMark/>
          </w:tcPr>
          <w:p w14:paraId="73FDCE64"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ESP </w:t>
            </w:r>
          </w:p>
        </w:tc>
        <w:tc>
          <w:tcPr>
            <w:tcW w:w="0" w:type="auto"/>
            <w:tcBorders>
              <w:left w:val="single" w:sz="6" w:space="0" w:color="E6E6E6"/>
            </w:tcBorders>
            <w:shd w:val="clear" w:color="auto" w:fill="F2F2F2"/>
            <w:tcMar>
              <w:top w:w="90" w:type="dxa"/>
              <w:left w:w="120" w:type="dxa"/>
              <w:bottom w:w="90" w:type="dxa"/>
              <w:right w:w="120" w:type="dxa"/>
            </w:tcMar>
            <w:hideMark/>
          </w:tcPr>
          <w:p w14:paraId="6AE3D85F" w14:textId="77777777" w:rsidR="00740D53" w:rsidRPr="00740D53" w:rsidRDefault="00740D53" w:rsidP="00740D53">
            <w:pPr>
              <w:spacing w:before="300" w:after="300"/>
              <w:rPr>
                <w:rFonts w:ascii="Times New Roman" w:eastAsia="Times New Roman" w:hAnsi="Times New Roman" w:cs="Times New Roman"/>
                <w:color w:val="000000"/>
                <w:kern w:val="0"/>
                <w14:ligatures w14:val="none"/>
              </w:rPr>
            </w:pPr>
            <w:r w:rsidRPr="00740D53">
              <w:rPr>
                <w:rFonts w:ascii="Times New Roman" w:eastAsia="Times New Roman" w:hAnsi="Times New Roman" w:cs="Times New Roman"/>
                <w:color w:val="000000"/>
                <w:kern w:val="0"/>
                <w14:ligatures w14:val="none"/>
              </w:rPr>
              <w:t>NCACDEP</w:t>
            </w:r>
          </w:p>
        </w:tc>
      </w:tr>
    </w:tbl>
    <w:p w14:paraId="4A126512"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APPENDIX 4  </w:t>
      </w:r>
    </w:p>
    <w:p w14:paraId="3EBC51D5"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NCEAFCS DISTRICTS  </w:t>
      </w:r>
    </w:p>
    <w:p w14:paraId="599C409A"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Note: </w:t>
      </w:r>
      <w:r w:rsidRPr="00740D53">
        <w:rPr>
          <w:rFonts w:ascii="Roboto" w:eastAsia="Times New Roman" w:hAnsi="Roboto" w:cs="Times New Roman"/>
          <w:color w:val="333333"/>
          <w:kern w:val="0"/>
          <w:sz w:val="26"/>
          <w:szCs w:val="26"/>
          <w14:ligatures w14:val="none"/>
        </w:rPr>
        <w:t>N.C. Cooperative Extension Districts were realigned in 2011. NCEAFCS realign District Associations with NC  Cooperative Extension Districts in January 2014.</w:t>
      </w:r>
    </w:p>
    <w:p w14:paraId="5A67472F"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North Central  </w:t>
      </w:r>
    </w:p>
    <w:p w14:paraId="4722BDDA"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lastRenderedPageBreak/>
        <w:t>Alamance; Alleghany; Ashe; Caswell; Chatham; Davidson; Davie; Durham; Forsyth; Granville; Guilford; Orange;  Person; Randolph; Rockingham; Stokes; Surry; Vance; Wilkes; Yadkin  </w:t>
      </w:r>
    </w:p>
    <w:p w14:paraId="1ADA1DA1"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North East  </w:t>
      </w:r>
    </w:p>
    <w:p w14:paraId="3CAF5D44"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Beaufort; Bertie; Camden; Chowan; Currituck; Dare; Edgecombe; Franklin; Gates; Halifax; Hertford; Hyde; Martin;  Nash; Northampton; Pasquotank; Perquimans; Pitt; Tyrrell; Wake; Warren; Washington  </w:t>
      </w:r>
    </w:p>
    <w:p w14:paraId="2E99C0E3"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West  </w:t>
      </w:r>
    </w:p>
    <w:p w14:paraId="5B898D5E"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Avery; Buncombe; Burke; Caldwell; Cherokee; Clay; Cleveland; Eastern Band of Cherokee Indians (EBCI);  Graham; Haywood; Henderson; Jackson; Macon; Madison; McDowell; Mitchell; Polk; Rutherford; Swain;  Transylvania; Watauga; Yancey  </w:t>
      </w:r>
    </w:p>
    <w:p w14:paraId="4701453C"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South Central  </w:t>
      </w:r>
    </w:p>
    <w:p w14:paraId="16C9F2D4"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Alexander; Anson; Cabarrus; Catawba; Cumberland; Gaston; Harnett; Hoke; Iredell; Lee; Lincoln; Mecklenburg;  Montgomery; Moore; Richmond; Rowan; Scotland; Stanly; Union  </w:t>
      </w:r>
    </w:p>
    <w:p w14:paraId="5C75754C"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South East  </w:t>
      </w:r>
    </w:p>
    <w:p w14:paraId="2121CCFD"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color w:val="333333"/>
          <w:kern w:val="0"/>
          <w:sz w:val="26"/>
          <w:szCs w:val="26"/>
          <w14:ligatures w14:val="none"/>
        </w:rPr>
        <w:t>Bladen; Brunswick; Carteret; Columbus; Craven; Duplin; Greene; Johnston; Jones; Lenoir; New Hanover; Onslow;  Pamlico; Pender; Robeson; Sampson; Wayne; Wilson  </w:t>
      </w:r>
    </w:p>
    <w:p w14:paraId="28C1BA5D"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NOTE: </w:t>
      </w:r>
      <w:r w:rsidRPr="00740D53">
        <w:rPr>
          <w:rFonts w:ascii="Roboto" w:eastAsia="Times New Roman" w:hAnsi="Roboto" w:cs="Times New Roman"/>
          <w:color w:val="333333"/>
          <w:kern w:val="0"/>
          <w:sz w:val="26"/>
          <w:szCs w:val="26"/>
          <w14:ligatures w14:val="none"/>
        </w:rPr>
        <w:t>If you intend to be a member of a district OTHER than the NCCE district listed above for your county, this must be indicated in writing to the District and State Treasurers when your dues are paid for the year and will be effective the entire year.</w:t>
      </w:r>
    </w:p>
    <w:p w14:paraId="2B173AF5" w14:textId="77777777" w:rsidR="00740D53" w:rsidRPr="00740D53" w:rsidRDefault="00740D53" w:rsidP="00740D53">
      <w:pPr>
        <w:shd w:val="clear" w:color="auto" w:fill="FFFFFF"/>
        <w:spacing w:before="225" w:after="150"/>
        <w:rPr>
          <w:rFonts w:ascii="Roboto" w:eastAsia="Times New Roman" w:hAnsi="Roboto" w:cs="Times New Roman"/>
          <w:color w:val="333333"/>
          <w:kern w:val="0"/>
          <w:sz w:val="26"/>
          <w:szCs w:val="26"/>
          <w14:ligatures w14:val="none"/>
        </w:rPr>
      </w:pPr>
      <w:r w:rsidRPr="00740D53">
        <w:rPr>
          <w:rFonts w:ascii="Roboto" w:eastAsia="Times New Roman" w:hAnsi="Roboto" w:cs="Times New Roman"/>
          <w:b/>
          <w:bCs/>
          <w:color w:val="333333"/>
          <w:kern w:val="0"/>
          <w:sz w:val="26"/>
          <w:szCs w:val="26"/>
          <w14:ligatures w14:val="none"/>
        </w:rPr>
        <w:t>Additional comments and recommendations for future changes should be submitted to either your District By-Laws Chair or the current year’s State By-Laws Chair (President-Elect).</w:t>
      </w:r>
    </w:p>
    <w:p w14:paraId="1F186B86" w14:textId="77777777" w:rsidR="00D2528D" w:rsidRDefault="00D2528D"/>
    <w:sectPr w:rsidR="00D2528D" w:rsidSect="00BB5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Roboto">
    <w:panose1 w:val="00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1E42"/>
    <w:multiLevelType w:val="multilevel"/>
    <w:tmpl w:val="EE1C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96024"/>
    <w:multiLevelType w:val="multilevel"/>
    <w:tmpl w:val="10726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14DCF"/>
    <w:multiLevelType w:val="multilevel"/>
    <w:tmpl w:val="8F3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93176"/>
    <w:multiLevelType w:val="multilevel"/>
    <w:tmpl w:val="4F46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0160F"/>
    <w:multiLevelType w:val="multilevel"/>
    <w:tmpl w:val="FC3C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01DAA"/>
    <w:multiLevelType w:val="multilevel"/>
    <w:tmpl w:val="7442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32309"/>
    <w:multiLevelType w:val="multilevel"/>
    <w:tmpl w:val="97D8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E300C"/>
    <w:multiLevelType w:val="multilevel"/>
    <w:tmpl w:val="F96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44932"/>
    <w:multiLevelType w:val="multilevel"/>
    <w:tmpl w:val="836C4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3769AE"/>
    <w:multiLevelType w:val="multilevel"/>
    <w:tmpl w:val="0574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55A04"/>
    <w:multiLevelType w:val="multilevel"/>
    <w:tmpl w:val="24BC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F44B34"/>
    <w:multiLevelType w:val="multilevel"/>
    <w:tmpl w:val="A33C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D1EDC"/>
    <w:multiLevelType w:val="multilevel"/>
    <w:tmpl w:val="2F7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63AED"/>
    <w:multiLevelType w:val="multilevel"/>
    <w:tmpl w:val="A900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EA2544"/>
    <w:multiLevelType w:val="multilevel"/>
    <w:tmpl w:val="97B6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42348D"/>
    <w:multiLevelType w:val="multilevel"/>
    <w:tmpl w:val="9FA6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791327"/>
    <w:multiLevelType w:val="multilevel"/>
    <w:tmpl w:val="DB389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863141"/>
    <w:multiLevelType w:val="multilevel"/>
    <w:tmpl w:val="AC3C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502E70"/>
    <w:multiLevelType w:val="multilevel"/>
    <w:tmpl w:val="66B46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AC31E1"/>
    <w:multiLevelType w:val="multilevel"/>
    <w:tmpl w:val="7F4A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25482B"/>
    <w:multiLevelType w:val="multilevel"/>
    <w:tmpl w:val="9C7A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8E64F3"/>
    <w:multiLevelType w:val="multilevel"/>
    <w:tmpl w:val="1E00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478053">
    <w:abstractNumId w:val="5"/>
  </w:num>
  <w:num w:numId="2" w16cid:durableId="1213082560">
    <w:abstractNumId w:val="0"/>
  </w:num>
  <w:num w:numId="3" w16cid:durableId="1616399502">
    <w:abstractNumId w:val="12"/>
  </w:num>
  <w:num w:numId="4" w16cid:durableId="2014600865">
    <w:abstractNumId w:val="10"/>
  </w:num>
  <w:num w:numId="5" w16cid:durableId="787626812">
    <w:abstractNumId w:val="1"/>
  </w:num>
  <w:num w:numId="6" w16cid:durableId="1642224923">
    <w:abstractNumId w:val="8"/>
  </w:num>
  <w:num w:numId="7" w16cid:durableId="586154474">
    <w:abstractNumId w:val="6"/>
  </w:num>
  <w:num w:numId="8" w16cid:durableId="1538658711">
    <w:abstractNumId w:val="4"/>
  </w:num>
  <w:num w:numId="9" w16cid:durableId="470442919">
    <w:abstractNumId w:val="2"/>
  </w:num>
  <w:num w:numId="10" w16cid:durableId="645203503">
    <w:abstractNumId w:val="13"/>
  </w:num>
  <w:num w:numId="11" w16cid:durableId="592906529">
    <w:abstractNumId w:val="18"/>
  </w:num>
  <w:num w:numId="12" w16cid:durableId="495222247">
    <w:abstractNumId w:val="15"/>
  </w:num>
  <w:num w:numId="13" w16cid:durableId="2067946044">
    <w:abstractNumId w:val="16"/>
  </w:num>
  <w:num w:numId="14" w16cid:durableId="428627557">
    <w:abstractNumId w:val="21"/>
  </w:num>
  <w:num w:numId="15" w16cid:durableId="200171584">
    <w:abstractNumId w:val="3"/>
  </w:num>
  <w:num w:numId="16" w16cid:durableId="84041707">
    <w:abstractNumId w:val="11"/>
  </w:num>
  <w:num w:numId="17" w16cid:durableId="1587690512">
    <w:abstractNumId w:val="20"/>
  </w:num>
  <w:num w:numId="18" w16cid:durableId="123278099">
    <w:abstractNumId w:val="17"/>
  </w:num>
  <w:num w:numId="19" w16cid:durableId="1105493999">
    <w:abstractNumId w:val="19"/>
  </w:num>
  <w:num w:numId="20" w16cid:durableId="1116608170">
    <w:abstractNumId w:val="14"/>
  </w:num>
  <w:num w:numId="21" w16cid:durableId="161434672">
    <w:abstractNumId w:val="9"/>
  </w:num>
  <w:num w:numId="22" w16cid:durableId="659503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53"/>
    <w:rsid w:val="00035DFB"/>
    <w:rsid w:val="00237930"/>
    <w:rsid w:val="002F31AE"/>
    <w:rsid w:val="00405210"/>
    <w:rsid w:val="00740D53"/>
    <w:rsid w:val="00BB5BE0"/>
    <w:rsid w:val="00C05840"/>
    <w:rsid w:val="00D2528D"/>
    <w:rsid w:val="00EB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3272"/>
  <w15:chartTrackingRefBased/>
  <w15:docId w15:val="{0995C9EE-4CEC-9043-A995-37D8F7C1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D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40D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40D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40D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0D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40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0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0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0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D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40D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40D5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740D5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40D5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40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0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0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0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0D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0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0D53"/>
    <w:rPr>
      <w:i/>
      <w:iCs/>
      <w:color w:val="404040" w:themeColor="text1" w:themeTint="BF"/>
    </w:rPr>
  </w:style>
  <w:style w:type="paragraph" w:styleId="ListParagraph">
    <w:name w:val="List Paragraph"/>
    <w:basedOn w:val="Normal"/>
    <w:uiPriority w:val="34"/>
    <w:qFormat/>
    <w:rsid w:val="00740D53"/>
    <w:pPr>
      <w:ind w:left="720"/>
      <w:contextualSpacing/>
    </w:pPr>
  </w:style>
  <w:style w:type="character" w:styleId="IntenseEmphasis">
    <w:name w:val="Intense Emphasis"/>
    <w:basedOn w:val="DefaultParagraphFont"/>
    <w:uiPriority w:val="21"/>
    <w:qFormat/>
    <w:rsid w:val="00740D53"/>
    <w:rPr>
      <w:i/>
      <w:iCs/>
      <w:color w:val="2F5496" w:themeColor="accent1" w:themeShade="BF"/>
    </w:rPr>
  </w:style>
  <w:style w:type="paragraph" w:styleId="IntenseQuote">
    <w:name w:val="Intense Quote"/>
    <w:basedOn w:val="Normal"/>
    <w:next w:val="Normal"/>
    <w:link w:val="IntenseQuoteChar"/>
    <w:uiPriority w:val="30"/>
    <w:qFormat/>
    <w:rsid w:val="00740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0D53"/>
    <w:rPr>
      <w:i/>
      <w:iCs/>
      <w:color w:val="2F5496" w:themeColor="accent1" w:themeShade="BF"/>
    </w:rPr>
  </w:style>
  <w:style w:type="character" w:styleId="IntenseReference">
    <w:name w:val="Intense Reference"/>
    <w:basedOn w:val="DefaultParagraphFont"/>
    <w:uiPriority w:val="32"/>
    <w:qFormat/>
    <w:rsid w:val="00740D53"/>
    <w:rPr>
      <w:b/>
      <w:bCs/>
      <w:smallCaps/>
      <w:color w:val="2F5496" w:themeColor="accent1" w:themeShade="BF"/>
      <w:spacing w:val="5"/>
    </w:rPr>
  </w:style>
  <w:style w:type="paragraph" w:styleId="NormalWeb">
    <w:name w:val="Normal (Web)"/>
    <w:basedOn w:val="Normal"/>
    <w:uiPriority w:val="99"/>
    <w:semiHidden/>
    <w:unhideWhenUsed/>
    <w:rsid w:val="00740D5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40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2025-08-15T16:06:00Z</dcterms:created>
  <dcterms:modified xsi:type="dcterms:W3CDTF">2025-08-15T16:23:00Z</dcterms:modified>
</cp:coreProperties>
</file>