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30" w:rsidRPr="008A2ADB" w:rsidRDefault="00882D84" w:rsidP="008A2ADB">
      <w:r>
        <w:rPr>
          <w:noProof/>
        </w:rPr>
        <mc:AlternateContent>
          <mc:Choice Requires="wps">
            <w:drawing>
              <wp:anchor distT="0" distB="0" distL="114300" distR="114300" simplePos="0" relativeHeight="251669504" behindDoc="0" locked="0" layoutInCell="1" allowOverlap="1" wp14:anchorId="03612021" wp14:editId="401A42C4">
                <wp:simplePos x="0" y="0"/>
                <wp:positionH relativeFrom="margin">
                  <wp:posOffset>52086</wp:posOffset>
                </wp:positionH>
                <wp:positionV relativeFrom="paragraph">
                  <wp:posOffset>1579945</wp:posOffset>
                </wp:positionV>
                <wp:extent cx="6797040" cy="6636128"/>
                <wp:effectExtent l="38100" t="38100" r="35560" b="44450"/>
                <wp:wrapNone/>
                <wp:docPr id="17" name="Text Box 17"/>
                <wp:cNvGraphicFramePr/>
                <a:graphic xmlns:a="http://schemas.openxmlformats.org/drawingml/2006/main">
                  <a:graphicData uri="http://schemas.microsoft.com/office/word/2010/wordprocessingShape">
                    <wps:wsp>
                      <wps:cNvSpPr txBox="1"/>
                      <wps:spPr>
                        <a:xfrm>
                          <a:off x="0" y="0"/>
                          <a:ext cx="6797040" cy="6636128"/>
                        </a:xfrm>
                        <a:prstGeom prst="rect">
                          <a:avLst/>
                        </a:prstGeom>
                        <a:solidFill>
                          <a:schemeClr val="lt1"/>
                        </a:solidFill>
                        <a:ln w="76200">
                          <a:solidFill>
                            <a:schemeClr val="accent6">
                              <a:lumMod val="75000"/>
                            </a:schemeClr>
                          </a:solidFill>
                        </a:ln>
                      </wps:spPr>
                      <wps:txbx>
                        <w:txbxContent>
                          <w:p w:rsidR="00882D84" w:rsidRPr="00882D84" w:rsidRDefault="00882D84" w:rsidP="00D36F58">
                            <w:pPr>
                              <w:pStyle w:val="NormalWeb"/>
                              <w:shd w:val="clear" w:color="auto" w:fill="FFFFFF"/>
                              <w:spacing w:before="0" w:beforeAutospacing="0" w:after="0" w:afterAutospacing="0"/>
                              <w:jc w:val="center"/>
                              <w:rPr>
                                <w:rFonts w:ascii="Arial" w:hAnsi="Arial" w:cs="Arial"/>
                                <w:color w:val="333333"/>
                                <w:sz w:val="16"/>
                                <w:szCs w:val="16"/>
                                <w:shd w:val="clear" w:color="auto" w:fill="FFFFFF"/>
                              </w:rPr>
                            </w:pPr>
                          </w:p>
                          <w:p w:rsidR="00D36F58" w:rsidRPr="00D36F58" w:rsidRDefault="00882D84"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Pr>
                                <w:rFonts w:ascii="Arial" w:hAnsi="Arial" w:cs="Arial"/>
                                <w:color w:val="333333"/>
                                <w:sz w:val="32"/>
                                <w:shd w:val="clear" w:color="auto" w:fill="FFFFFF"/>
                              </w:rPr>
                              <w:t xml:space="preserve">Thursday, </w:t>
                            </w:r>
                            <w:r w:rsidR="00D36F58" w:rsidRPr="00D36F58">
                              <w:rPr>
                                <w:rFonts w:ascii="Arial" w:hAnsi="Arial" w:cs="Arial"/>
                                <w:color w:val="333333"/>
                                <w:sz w:val="32"/>
                                <w:shd w:val="clear" w:color="auto" w:fill="FFFFFF"/>
                              </w:rPr>
                              <w:t>March 19, 2020</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1:30pm – 3:30pm</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Stokes County Cooperative Extension</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700 North Main Street</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Danbury, NC 27016</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r w:rsidRPr="00D36F58">
                              <w:rPr>
                                <w:rFonts w:ascii="Arial" w:hAnsi="Arial" w:cs="Arial"/>
                                <w:color w:val="333333"/>
                                <w:sz w:val="28"/>
                                <w:shd w:val="clear" w:color="auto" w:fill="FFFFFF"/>
                              </w:rPr>
                              <w:t>Join Stokes County Cooperative Extension to learn about Growing Greens for Direct Market.</w:t>
                            </w:r>
                            <w:r w:rsidRPr="00D36F58">
                              <w:rPr>
                                <w:rFonts w:ascii="-webkit-standard" w:hAnsi="-webkit-standard"/>
                                <w:color w:val="000000"/>
                                <w:sz w:val="26"/>
                              </w:rPr>
                              <w:t xml:space="preserve"> </w:t>
                            </w:r>
                            <w:r w:rsidRPr="00D36F58">
                              <w:rPr>
                                <w:rFonts w:ascii="Arial" w:hAnsi="Arial" w:cs="Arial"/>
                                <w:color w:val="333333"/>
                                <w:sz w:val="28"/>
                              </w:rPr>
                              <w:t>This workshop is aimed at training growers considering production of greens for direct market outlets (tailgate markets, farm stands, CSA, etc.). Craig Mauney, Area Specialized Agent, Commercial Fruit and Vegetable Production will lead the group in discussing production practices for growing a variety of greens in the region.</w:t>
                            </w:r>
                            <w:r w:rsidRPr="00D36F58">
                              <w:rPr>
                                <w:rFonts w:ascii="-webkit-standard" w:hAnsi="-webkit-standard"/>
                                <w:color w:val="000000"/>
                                <w:sz w:val="26"/>
                              </w:rPr>
                              <w:t xml:space="preserve"> </w:t>
                            </w:r>
                            <w:r w:rsidRPr="00D36F58">
                              <w:rPr>
                                <w:rFonts w:ascii="Arial" w:hAnsi="Arial" w:cs="Arial"/>
                                <w:color w:val="333333"/>
                                <w:sz w:val="28"/>
                              </w:rPr>
                              <w:t xml:space="preserve">Specific topics include cultivar selection, site establishment (soil conditions and planting), fertilization, irrigation, pruning, harvesting, and resources for pest control. </w:t>
                            </w: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r w:rsidRPr="00D36F58">
                              <w:rPr>
                                <w:rFonts w:ascii="Arial" w:hAnsi="Arial" w:cs="Arial"/>
                                <w:color w:val="333333"/>
                                <w:sz w:val="28"/>
                              </w:rPr>
                              <w:t>All participants receive a resource notebook and a scouting lens to take home to their farm.</w:t>
                            </w:r>
                            <w:r w:rsidRPr="00D36F58">
                              <w:rPr>
                                <w:rFonts w:ascii="-webkit-standard" w:hAnsi="-webkit-standard"/>
                                <w:color w:val="000000"/>
                                <w:sz w:val="26"/>
                              </w:rPr>
                              <w:t xml:space="preserve"> </w:t>
                            </w:r>
                            <w:r w:rsidRPr="00D36F58">
                              <w:rPr>
                                <w:rFonts w:ascii="Arial" w:hAnsi="Arial" w:cs="Arial"/>
                                <w:b/>
                                <w:bCs/>
                                <w:color w:val="333333"/>
                                <w:sz w:val="28"/>
                              </w:rPr>
                              <w:t>Registration is required</w:t>
                            </w:r>
                            <w:r w:rsidRPr="00D36F58">
                              <w:rPr>
                                <w:rFonts w:ascii="Arial" w:hAnsi="Arial" w:cs="Arial"/>
                                <w:color w:val="333333"/>
                                <w:sz w:val="28"/>
                              </w:rPr>
                              <w:t xml:space="preserve"> and will close on March 17, 2020. If you have any questions, contact Bryan Hartman at (336) 593-8179 or </w:t>
                            </w:r>
                            <w:hyperlink r:id="rId7" w:history="1">
                              <w:r w:rsidRPr="00D36F58">
                                <w:rPr>
                                  <w:rStyle w:val="Hyperlink"/>
                                  <w:rFonts w:ascii="Arial" w:hAnsi="Arial" w:cs="Arial"/>
                                  <w:sz w:val="28"/>
                                </w:rPr>
                                <w:t>bkhartman@n</w:t>
                              </w:r>
                              <w:r w:rsidRPr="00D36F58">
                                <w:rPr>
                                  <w:rStyle w:val="Hyperlink"/>
                                  <w:rFonts w:ascii="Arial" w:hAnsi="Arial" w:cs="Arial"/>
                                  <w:sz w:val="28"/>
                                </w:rPr>
                                <w:t>c</w:t>
                              </w:r>
                              <w:r w:rsidRPr="00D36F58">
                                <w:rPr>
                                  <w:rStyle w:val="Hyperlink"/>
                                  <w:rFonts w:ascii="Arial" w:hAnsi="Arial" w:cs="Arial"/>
                                  <w:sz w:val="28"/>
                                </w:rPr>
                                <w:t>at.edu</w:t>
                              </w:r>
                            </w:hyperlink>
                            <w:r w:rsidRPr="00D36F58">
                              <w:rPr>
                                <w:rFonts w:ascii="Arial" w:hAnsi="Arial" w:cs="Arial"/>
                                <w:color w:val="333333"/>
                                <w:sz w:val="28"/>
                              </w:rPr>
                              <w:t>.</w:t>
                            </w:r>
                          </w:p>
                          <w:p w:rsidR="00D36F58" w:rsidRDefault="00D36F58" w:rsidP="00D36F58">
                            <w:pPr>
                              <w:pStyle w:val="NormalWeb"/>
                              <w:shd w:val="clear" w:color="auto" w:fill="FFFFFF"/>
                              <w:spacing w:before="0" w:beforeAutospacing="0" w:after="0" w:afterAutospacing="0"/>
                              <w:rPr>
                                <w:rFonts w:ascii="Arial" w:hAnsi="Arial" w:cs="Arial"/>
                                <w:color w:val="333333"/>
                              </w:rPr>
                            </w:pPr>
                          </w:p>
                          <w:p w:rsidR="00D36F58" w:rsidRPr="00D36F58" w:rsidRDefault="00D36F58" w:rsidP="00882D84">
                            <w:pPr>
                              <w:pStyle w:val="NormalWeb"/>
                              <w:shd w:val="clear" w:color="auto" w:fill="FFFFFF"/>
                              <w:spacing w:before="0" w:beforeAutospacing="0" w:after="240" w:afterAutospacing="0"/>
                              <w:jc w:val="center"/>
                              <w:rPr>
                                <w:rFonts w:ascii="-webkit-standard" w:hAnsi="-webkit-standard"/>
                                <w:color w:val="000000"/>
                                <w:sz w:val="18"/>
                              </w:rPr>
                            </w:pPr>
                            <w:hyperlink r:id="rId8" w:history="1">
                              <w:r w:rsidRPr="00D36F58">
                                <w:rPr>
                                  <w:rStyle w:val="Hyperlink"/>
                                  <w:rFonts w:ascii="Arial" w:hAnsi="Arial" w:cs="Arial"/>
                                  <w:b/>
                                  <w:bCs/>
                                  <w:color w:val="1155CC"/>
                                  <w:sz w:val="20"/>
                                </w:rPr>
                                <w:t>https://www.eventbrite.com/e/stokes-county-growing-greens-production-workshop-tickets-96479172803</w:t>
                              </w:r>
                            </w:hyperlink>
                          </w:p>
                          <w:p w:rsidR="00882D84" w:rsidRPr="00882D84" w:rsidRDefault="00882D84" w:rsidP="00882D84">
                            <w:pPr>
                              <w:rPr>
                                <w:rFonts w:ascii="Times New Roman" w:eastAsia="Times New Roman" w:hAnsi="Times New Roman" w:cs="Times New Roman"/>
                              </w:rPr>
                            </w:pPr>
                            <w:r w:rsidRPr="00882D84">
                              <w:rPr>
                                <w:rFonts w:ascii="Arial" w:eastAsia="Times New Roman" w:hAnsi="Arial" w:cs="Arial"/>
                                <w:b/>
                                <w:bCs/>
                                <w:color w:val="333333"/>
                                <w:bdr w:val="none" w:sz="0" w:space="0" w:color="auto" w:frame="1"/>
                              </w:rPr>
                              <w:fldChar w:fldCharType="begin"/>
                            </w:r>
                            <w:r w:rsidRPr="00882D84">
                              <w:rPr>
                                <w:rFonts w:ascii="Arial" w:eastAsia="Times New Roman" w:hAnsi="Arial" w:cs="Arial"/>
                                <w:b/>
                                <w:bCs/>
                                <w:color w:val="333333"/>
                                <w:bdr w:val="none" w:sz="0" w:space="0" w:color="auto" w:frame="1"/>
                              </w:rPr>
                              <w:instrText xml:space="preserve"> INCLUDEPICTURE "https://lh4.googleusercontent.com/dEzP2wfAldgDZfca1gn-mH2JsanVUD_-6yhYmrOv99SixDMoW_tcCixMA9maGW1Zs_6cw3oidU60UI7KqjDPEc49bVffJYlm8uud5A7jAPEynx8F153EQT60DyzPUD3Ng4O0c874" \* MERGEFORMATINET </w:instrText>
                            </w:r>
                            <w:r w:rsidRPr="00882D84">
                              <w:rPr>
                                <w:rFonts w:ascii="Arial" w:eastAsia="Times New Roman" w:hAnsi="Arial" w:cs="Arial"/>
                                <w:b/>
                                <w:bCs/>
                                <w:color w:val="333333"/>
                                <w:bdr w:val="none" w:sz="0" w:space="0" w:color="auto" w:frame="1"/>
                              </w:rPr>
                              <w:fldChar w:fldCharType="separate"/>
                            </w:r>
                            <w:r w:rsidRPr="00882D84">
                              <w:rPr>
                                <w:rFonts w:ascii="Arial" w:eastAsia="Times New Roman" w:hAnsi="Arial" w:cs="Arial"/>
                                <w:b/>
                                <w:bCs/>
                                <w:noProof/>
                                <w:color w:val="333333"/>
                                <w:bdr w:val="none" w:sz="0" w:space="0" w:color="auto" w:frame="1"/>
                              </w:rPr>
                              <w:drawing>
                                <wp:inline distT="0" distB="0" distL="0" distR="0" wp14:anchorId="482506B9" wp14:editId="4F7FB282">
                                  <wp:extent cx="6520310" cy="2002420"/>
                                  <wp:effectExtent l="0" t="0" r="0" b="4445"/>
                                  <wp:docPr id="29" name="Picture 29" descr="https://lh4.googleusercontent.com/dEzP2wfAldgDZfca1gn-mH2JsanVUD_-6yhYmrOv99SixDMoW_tcCixMA9maGW1Zs_6cw3oidU60UI7KqjDPEc49bVffJYlm8uud5A7jAPEynx8F153EQT60DyzPUD3Ng4O0c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EzP2wfAldgDZfca1gn-mH2JsanVUD_-6yhYmrOv99SixDMoW_tcCixMA9maGW1Zs_6cw3oidU60UI7KqjDPEc49bVffJYlm8uud5A7jAPEynx8F153EQT60DyzPUD3Ng4O0c874"/>
                                          <pic:cNvPicPr>
                                            <a:picLocks noChangeAspect="1" noChangeArrowheads="1"/>
                                          </pic:cNvPicPr>
                                        </pic:nvPicPr>
                                        <pic:blipFill rotWithShape="1">
                                          <a:blip r:embed="rId9">
                                            <a:extLst>
                                              <a:ext uri="{28A0092B-C50C-407E-A947-70E740481C1C}">
                                                <a14:useLocalDpi xmlns:a14="http://schemas.microsoft.com/office/drawing/2010/main" val="0"/>
                                              </a:ext>
                                            </a:extLst>
                                          </a:blip>
                                          <a:srcRect t="32104" b="14487"/>
                                          <a:stretch/>
                                        </pic:blipFill>
                                        <pic:spPr bwMode="auto">
                                          <a:xfrm>
                                            <a:off x="0" y="0"/>
                                            <a:ext cx="6560756" cy="2014841"/>
                                          </a:xfrm>
                                          <a:prstGeom prst="rect">
                                            <a:avLst/>
                                          </a:prstGeom>
                                          <a:noFill/>
                                          <a:ln>
                                            <a:noFill/>
                                          </a:ln>
                                          <a:extLst>
                                            <a:ext uri="{53640926-AAD7-44D8-BBD7-CCE9431645EC}">
                                              <a14:shadowObscured xmlns:a14="http://schemas.microsoft.com/office/drawing/2010/main"/>
                                            </a:ext>
                                          </a:extLst>
                                        </pic:spPr>
                                      </pic:pic>
                                    </a:graphicData>
                                  </a:graphic>
                                </wp:inline>
                              </w:drawing>
                            </w:r>
                            <w:r w:rsidRPr="00882D84">
                              <w:rPr>
                                <w:rFonts w:ascii="Arial" w:eastAsia="Times New Roman" w:hAnsi="Arial" w:cs="Arial"/>
                                <w:b/>
                                <w:bCs/>
                                <w:color w:val="333333"/>
                                <w:bdr w:val="none" w:sz="0" w:space="0" w:color="auto" w:frame="1"/>
                              </w:rPr>
                              <w:fldChar w:fldCharType="end"/>
                            </w:r>
                          </w:p>
                          <w:p w:rsidR="00D36F58" w:rsidRPr="00D36F58" w:rsidRDefault="00D36F58" w:rsidP="00D36F58">
                            <w:pPr>
                              <w:jc w:val="center"/>
                              <w:rPr>
                                <w:rFonts w:ascii="Times New Roman" w:eastAsia="Times New Roman" w:hAnsi="Times New Roman" w:cs="Times New Roman"/>
                              </w:rPr>
                            </w:pPr>
                          </w:p>
                          <w:p w:rsidR="00D36F58" w:rsidRDefault="00D36F58" w:rsidP="00D36F58">
                            <w:pPr>
                              <w:spacing w:after="240"/>
                              <w:rPr>
                                <w:rFonts w:ascii="Times New Roman" w:hAnsi="Times New Roman"/>
                              </w:rPr>
                            </w:pPr>
                          </w:p>
                          <w:p w:rsidR="00862612" w:rsidRPr="00E07AFB" w:rsidRDefault="00862612" w:rsidP="00E07AFB">
                            <w:pPr>
                              <w:shd w:val="clear" w:color="auto" w:fill="FFFFFF"/>
                              <w:jc w:val="center"/>
                              <w:rPr>
                                <w:rFonts w:eastAsia="Times New Roman" w:cs="Arial"/>
                                <w:bCs/>
                                <w:color w:val="000000" w:themeColor="text1"/>
                                <w:sz w:val="32"/>
                                <w:szCs w:val="2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2021" id="_x0000_t202" coordsize="21600,21600" o:spt="202" path="m,l,21600r21600,l21600,xe">
                <v:stroke joinstyle="miter"/>
                <v:path gradientshapeok="t" o:connecttype="rect"/>
              </v:shapetype>
              <v:shape id="Text Box 17" o:spid="_x0000_s1026" type="#_x0000_t202" style="position:absolute;margin-left:4.1pt;margin-top:124.4pt;width:535.2pt;height:52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" fillcolor="white [3201]" strokecolor="#538135 [2409]" strokeweight="6pt">
                <v:textbox>
                  <w:txbxContent>
                    <w:p w:rsidR="00882D84" w:rsidRPr="00882D84" w:rsidRDefault="00882D84" w:rsidP="00D36F58">
                      <w:pPr>
                        <w:pStyle w:val="NormalWeb"/>
                        <w:shd w:val="clear" w:color="auto" w:fill="FFFFFF"/>
                        <w:spacing w:before="0" w:beforeAutospacing="0" w:after="0" w:afterAutospacing="0"/>
                        <w:jc w:val="center"/>
                        <w:rPr>
                          <w:rFonts w:ascii="Arial" w:hAnsi="Arial" w:cs="Arial"/>
                          <w:color w:val="333333"/>
                          <w:sz w:val="16"/>
                          <w:szCs w:val="16"/>
                          <w:shd w:val="clear" w:color="auto" w:fill="FFFFFF"/>
                        </w:rPr>
                      </w:pPr>
                    </w:p>
                    <w:p w:rsidR="00D36F58" w:rsidRPr="00D36F58" w:rsidRDefault="00882D84"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Pr>
                          <w:rFonts w:ascii="Arial" w:hAnsi="Arial" w:cs="Arial"/>
                          <w:color w:val="333333"/>
                          <w:sz w:val="32"/>
                          <w:shd w:val="clear" w:color="auto" w:fill="FFFFFF"/>
                        </w:rPr>
                        <w:t xml:space="preserve">Thursday, </w:t>
                      </w:r>
                      <w:r w:rsidR="00D36F58" w:rsidRPr="00D36F58">
                        <w:rPr>
                          <w:rFonts w:ascii="Arial" w:hAnsi="Arial" w:cs="Arial"/>
                          <w:color w:val="333333"/>
                          <w:sz w:val="32"/>
                          <w:shd w:val="clear" w:color="auto" w:fill="FFFFFF"/>
                        </w:rPr>
                        <w:t>March 19, 2020</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1:30pm – 3:30pm</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Stokes County Cooperative Extension</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700 North Main Street</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r w:rsidRPr="00D36F58">
                        <w:rPr>
                          <w:rFonts w:ascii="Arial" w:hAnsi="Arial" w:cs="Arial"/>
                          <w:color w:val="333333"/>
                          <w:sz w:val="32"/>
                          <w:shd w:val="clear" w:color="auto" w:fill="FFFFFF"/>
                        </w:rPr>
                        <w:t>Danbury, NC 27016</w:t>
                      </w:r>
                    </w:p>
                    <w:p w:rsidR="00D36F58" w:rsidRPr="00D36F58" w:rsidRDefault="00D36F58" w:rsidP="00D36F58">
                      <w:pPr>
                        <w:pStyle w:val="NormalWeb"/>
                        <w:shd w:val="clear" w:color="auto" w:fill="FFFFFF"/>
                        <w:spacing w:before="0" w:beforeAutospacing="0" w:after="0" w:afterAutospacing="0"/>
                        <w:jc w:val="center"/>
                        <w:rPr>
                          <w:rFonts w:ascii="Arial" w:hAnsi="Arial" w:cs="Arial"/>
                          <w:color w:val="333333"/>
                          <w:sz w:val="32"/>
                          <w:shd w:val="clear" w:color="auto" w:fill="FFFFFF"/>
                        </w:rPr>
                      </w:pP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r w:rsidRPr="00D36F58">
                        <w:rPr>
                          <w:rFonts w:ascii="Arial" w:hAnsi="Arial" w:cs="Arial"/>
                          <w:color w:val="333333"/>
                          <w:sz w:val="28"/>
                          <w:shd w:val="clear" w:color="auto" w:fill="FFFFFF"/>
                        </w:rPr>
                        <w:t>Join Stokes County Cooperative Extension to learn about Growing Greens for Direct Market.</w:t>
                      </w:r>
                      <w:r w:rsidRPr="00D36F58">
                        <w:rPr>
                          <w:rFonts w:ascii="-webkit-standard" w:hAnsi="-webkit-standard"/>
                          <w:color w:val="000000"/>
                          <w:sz w:val="26"/>
                        </w:rPr>
                        <w:t xml:space="preserve"> </w:t>
                      </w:r>
                      <w:r w:rsidRPr="00D36F58">
                        <w:rPr>
                          <w:rFonts w:ascii="Arial" w:hAnsi="Arial" w:cs="Arial"/>
                          <w:color w:val="333333"/>
                          <w:sz w:val="28"/>
                        </w:rPr>
                        <w:t>This workshop is aimed at training growers considering production of greens for direct market outlets (tailgate markets, farm stands, CSA, etc.). Craig Mauney, Area Specialized Agent, Commercial Fruit and Vegetable Production will lead the group in discussing production practices for growing a variety of greens in the region.</w:t>
                      </w:r>
                      <w:r w:rsidRPr="00D36F58">
                        <w:rPr>
                          <w:rFonts w:ascii="-webkit-standard" w:hAnsi="-webkit-standard"/>
                          <w:color w:val="000000"/>
                          <w:sz w:val="26"/>
                        </w:rPr>
                        <w:t xml:space="preserve"> </w:t>
                      </w:r>
                      <w:r w:rsidRPr="00D36F58">
                        <w:rPr>
                          <w:rFonts w:ascii="Arial" w:hAnsi="Arial" w:cs="Arial"/>
                          <w:color w:val="333333"/>
                          <w:sz w:val="28"/>
                        </w:rPr>
                        <w:t xml:space="preserve">Specific topics include cultivar selection, site establishment (soil conditions and planting), fertilization, irrigation, pruning, harvesting, and resources for pest control. </w:t>
                      </w: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p>
                    <w:p w:rsidR="00D36F58" w:rsidRPr="00D36F58" w:rsidRDefault="00D36F58" w:rsidP="00D36F58">
                      <w:pPr>
                        <w:pStyle w:val="NormalWeb"/>
                        <w:shd w:val="clear" w:color="auto" w:fill="FFFFFF"/>
                        <w:spacing w:before="0" w:beforeAutospacing="0" w:after="0" w:afterAutospacing="0"/>
                        <w:rPr>
                          <w:rFonts w:ascii="Arial" w:hAnsi="Arial" w:cs="Arial"/>
                          <w:color w:val="333333"/>
                          <w:sz w:val="28"/>
                        </w:rPr>
                      </w:pPr>
                      <w:r w:rsidRPr="00D36F58">
                        <w:rPr>
                          <w:rFonts w:ascii="Arial" w:hAnsi="Arial" w:cs="Arial"/>
                          <w:color w:val="333333"/>
                          <w:sz w:val="28"/>
                        </w:rPr>
                        <w:t>All participants receive a resource notebook and a scouting lens to take home to their farm.</w:t>
                      </w:r>
                      <w:r w:rsidRPr="00D36F58">
                        <w:rPr>
                          <w:rFonts w:ascii="-webkit-standard" w:hAnsi="-webkit-standard"/>
                          <w:color w:val="000000"/>
                          <w:sz w:val="26"/>
                        </w:rPr>
                        <w:t xml:space="preserve"> </w:t>
                      </w:r>
                      <w:r w:rsidRPr="00D36F58">
                        <w:rPr>
                          <w:rFonts w:ascii="Arial" w:hAnsi="Arial" w:cs="Arial"/>
                          <w:b/>
                          <w:bCs/>
                          <w:color w:val="333333"/>
                          <w:sz w:val="28"/>
                        </w:rPr>
                        <w:t>Registration is required</w:t>
                      </w:r>
                      <w:r w:rsidRPr="00D36F58">
                        <w:rPr>
                          <w:rFonts w:ascii="Arial" w:hAnsi="Arial" w:cs="Arial"/>
                          <w:color w:val="333333"/>
                          <w:sz w:val="28"/>
                        </w:rPr>
                        <w:t xml:space="preserve"> and will close on March 17, 2020. If you have any questions, contact Bryan Hartman at (336) 593-8179 or </w:t>
                      </w:r>
                      <w:hyperlink r:id="rId10" w:history="1">
                        <w:r w:rsidRPr="00D36F58">
                          <w:rPr>
                            <w:rStyle w:val="Hyperlink"/>
                            <w:rFonts w:ascii="Arial" w:hAnsi="Arial" w:cs="Arial"/>
                            <w:sz w:val="28"/>
                          </w:rPr>
                          <w:t>bkhartman@n</w:t>
                        </w:r>
                        <w:r w:rsidRPr="00D36F58">
                          <w:rPr>
                            <w:rStyle w:val="Hyperlink"/>
                            <w:rFonts w:ascii="Arial" w:hAnsi="Arial" w:cs="Arial"/>
                            <w:sz w:val="28"/>
                          </w:rPr>
                          <w:t>c</w:t>
                        </w:r>
                        <w:r w:rsidRPr="00D36F58">
                          <w:rPr>
                            <w:rStyle w:val="Hyperlink"/>
                            <w:rFonts w:ascii="Arial" w:hAnsi="Arial" w:cs="Arial"/>
                            <w:sz w:val="28"/>
                          </w:rPr>
                          <w:t>at.edu</w:t>
                        </w:r>
                      </w:hyperlink>
                      <w:r w:rsidRPr="00D36F58">
                        <w:rPr>
                          <w:rFonts w:ascii="Arial" w:hAnsi="Arial" w:cs="Arial"/>
                          <w:color w:val="333333"/>
                          <w:sz w:val="28"/>
                        </w:rPr>
                        <w:t>.</w:t>
                      </w:r>
                    </w:p>
                    <w:p w:rsidR="00D36F58" w:rsidRDefault="00D36F58" w:rsidP="00D36F58">
                      <w:pPr>
                        <w:pStyle w:val="NormalWeb"/>
                        <w:shd w:val="clear" w:color="auto" w:fill="FFFFFF"/>
                        <w:spacing w:before="0" w:beforeAutospacing="0" w:after="0" w:afterAutospacing="0"/>
                        <w:rPr>
                          <w:rFonts w:ascii="Arial" w:hAnsi="Arial" w:cs="Arial"/>
                          <w:color w:val="333333"/>
                        </w:rPr>
                      </w:pPr>
                    </w:p>
                    <w:p w:rsidR="00D36F58" w:rsidRPr="00D36F58" w:rsidRDefault="00D36F58" w:rsidP="00882D84">
                      <w:pPr>
                        <w:pStyle w:val="NormalWeb"/>
                        <w:shd w:val="clear" w:color="auto" w:fill="FFFFFF"/>
                        <w:spacing w:before="0" w:beforeAutospacing="0" w:after="240" w:afterAutospacing="0"/>
                        <w:jc w:val="center"/>
                        <w:rPr>
                          <w:rFonts w:ascii="-webkit-standard" w:hAnsi="-webkit-standard"/>
                          <w:color w:val="000000"/>
                          <w:sz w:val="18"/>
                        </w:rPr>
                      </w:pPr>
                      <w:hyperlink r:id="rId11" w:history="1">
                        <w:r w:rsidRPr="00D36F58">
                          <w:rPr>
                            <w:rStyle w:val="Hyperlink"/>
                            <w:rFonts w:ascii="Arial" w:hAnsi="Arial" w:cs="Arial"/>
                            <w:b/>
                            <w:bCs/>
                            <w:color w:val="1155CC"/>
                            <w:sz w:val="20"/>
                          </w:rPr>
                          <w:t>https://www.eventbrite.com/e/stokes-county-growing-greens-production-workshop-tickets-96479172803</w:t>
                        </w:r>
                      </w:hyperlink>
                    </w:p>
                    <w:p w:rsidR="00882D84" w:rsidRPr="00882D84" w:rsidRDefault="00882D84" w:rsidP="00882D84">
                      <w:pPr>
                        <w:rPr>
                          <w:rFonts w:ascii="Times New Roman" w:eastAsia="Times New Roman" w:hAnsi="Times New Roman" w:cs="Times New Roman"/>
                        </w:rPr>
                      </w:pPr>
                      <w:r w:rsidRPr="00882D84">
                        <w:rPr>
                          <w:rFonts w:ascii="Arial" w:eastAsia="Times New Roman" w:hAnsi="Arial" w:cs="Arial"/>
                          <w:b/>
                          <w:bCs/>
                          <w:color w:val="333333"/>
                          <w:bdr w:val="none" w:sz="0" w:space="0" w:color="auto" w:frame="1"/>
                        </w:rPr>
                        <w:fldChar w:fldCharType="begin"/>
                      </w:r>
                      <w:r w:rsidRPr="00882D84">
                        <w:rPr>
                          <w:rFonts w:ascii="Arial" w:eastAsia="Times New Roman" w:hAnsi="Arial" w:cs="Arial"/>
                          <w:b/>
                          <w:bCs/>
                          <w:color w:val="333333"/>
                          <w:bdr w:val="none" w:sz="0" w:space="0" w:color="auto" w:frame="1"/>
                        </w:rPr>
                        <w:instrText xml:space="preserve"> INCLUDEPICTURE "https://lh4.googleusercontent.com/dEzP2wfAldgDZfca1gn-mH2JsanVUD_-6yhYmrOv99SixDMoW_tcCixMA9maGW1Zs_6cw3oidU60UI7KqjDPEc49bVffJYlm8uud5A7jAPEynx8F153EQT60DyzPUD3Ng4O0c874" \* MERGEFORMATINET </w:instrText>
                      </w:r>
                      <w:r w:rsidRPr="00882D84">
                        <w:rPr>
                          <w:rFonts w:ascii="Arial" w:eastAsia="Times New Roman" w:hAnsi="Arial" w:cs="Arial"/>
                          <w:b/>
                          <w:bCs/>
                          <w:color w:val="333333"/>
                          <w:bdr w:val="none" w:sz="0" w:space="0" w:color="auto" w:frame="1"/>
                        </w:rPr>
                        <w:fldChar w:fldCharType="separate"/>
                      </w:r>
                      <w:r w:rsidRPr="00882D84">
                        <w:rPr>
                          <w:rFonts w:ascii="Arial" w:eastAsia="Times New Roman" w:hAnsi="Arial" w:cs="Arial"/>
                          <w:b/>
                          <w:bCs/>
                          <w:noProof/>
                          <w:color w:val="333333"/>
                          <w:bdr w:val="none" w:sz="0" w:space="0" w:color="auto" w:frame="1"/>
                        </w:rPr>
                        <w:drawing>
                          <wp:inline distT="0" distB="0" distL="0" distR="0" wp14:anchorId="482506B9" wp14:editId="4F7FB282">
                            <wp:extent cx="6520310" cy="2002420"/>
                            <wp:effectExtent l="0" t="0" r="0" b="4445"/>
                            <wp:docPr id="29" name="Picture 29" descr="https://lh4.googleusercontent.com/dEzP2wfAldgDZfca1gn-mH2JsanVUD_-6yhYmrOv99SixDMoW_tcCixMA9maGW1Zs_6cw3oidU60UI7KqjDPEc49bVffJYlm8uud5A7jAPEynx8F153EQT60DyzPUD3Ng4O0c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EzP2wfAldgDZfca1gn-mH2JsanVUD_-6yhYmrOv99SixDMoW_tcCixMA9maGW1Zs_6cw3oidU60UI7KqjDPEc49bVffJYlm8uud5A7jAPEynx8F153EQT60DyzPUD3Ng4O0c874"/>
                                    <pic:cNvPicPr>
                                      <a:picLocks noChangeAspect="1" noChangeArrowheads="1"/>
                                    </pic:cNvPicPr>
                                  </pic:nvPicPr>
                                  <pic:blipFill rotWithShape="1">
                                    <a:blip r:embed="rId9">
                                      <a:extLst>
                                        <a:ext uri="{28A0092B-C50C-407E-A947-70E740481C1C}">
                                          <a14:useLocalDpi xmlns:a14="http://schemas.microsoft.com/office/drawing/2010/main" val="0"/>
                                        </a:ext>
                                      </a:extLst>
                                    </a:blip>
                                    <a:srcRect t="32104" b="14487"/>
                                    <a:stretch/>
                                  </pic:blipFill>
                                  <pic:spPr bwMode="auto">
                                    <a:xfrm>
                                      <a:off x="0" y="0"/>
                                      <a:ext cx="6560756" cy="2014841"/>
                                    </a:xfrm>
                                    <a:prstGeom prst="rect">
                                      <a:avLst/>
                                    </a:prstGeom>
                                    <a:noFill/>
                                    <a:ln>
                                      <a:noFill/>
                                    </a:ln>
                                    <a:extLst>
                                      <a:ext uri="{53640926-AAD7-44D8-BBD7-CCE9431645EC}">
                                        <a14:shadowObscured xmlns:a14="http://schemas.microsoft.com/office/drawing/2010/main"/>
                                      </a:ext>
                                    </a:extLst>
                                  </pic:spPr>
                                </pic:pic>
                              </a:graphicData>
                            </a:graphic>
                          </wp:inline>
                        </w:drawing>
                      </w:r>
                      <w:r w:rsidRPr="00882D84">
                        <w:rPr>
                          <w:rFonts w:ascii="Arial" w:eastAsia="Times New Roman" w:hAnsi="Arial" w:cs="Arial"/>
                          <w:b/>
                          <w:bCs/>
                          <w:color w:val="333333"/>
                          <w:bdr w:val="none" w:sz="0" w:space="0" w:color="auto" w:frame="1"/>
                        </w:rPr>
                        <w:fldChar w:fldCharType="end"/>
                      </w:r>
                    </w:p>
                    <w:p w:rsidR="00D36F58" w:rsidRPr="00D36F58" w:rsidRDefault="00D36F58" w:rsidP="00D36F58">
                      <w:pPr>
                        <w:jc w:val="center"/>
                        <w:rPr>
                          <w:rFonts w:ascii="Times New Roman" w:eastAsia="Times New Roman" w:hAnsi="Times New Roman" w:cs="Times New Roman"/>
                        </w:rPr>
                      </w:pPr>
                    </w:p>
                    <w:p w:rsidR="00D36F58" w:rsidRDefault="00D36F58" w:rsidP="00D36F58">
                      <w:pPr>
                        <w:spacing w:after="240"/>
                        <w:rPr>
                          <w:rFonts w:ascii="Times New Roman" w:hAnsi="Times New Roman"/>
                        </w:rPr>
                      </w:pPr>
                    </w:p>
                    <w:p w:rsidR="00862612" w:rsidRPr="00E07AFB" w:rsidRDefault="00862612" w:rsidP="00E07AFB">
                      <w:pPr>
                        <w:shd w:val="clear" w:color="auto" w:fill="FFFFFF"/>
                        <w:jc w:val="center"/>
                        <w:rPr>
                          <w:rFonts w:eastAsia="Times New Roman" w:cs="Arial"/>
                          <w:bCs/>
                          <w:color w:val="000000" w:themeColor="text1"/>
                          <w:sz w:val="32"/>
                          <w:szCs w:val="28"/>
                          <w:shd w:val="clear" w:color="auto" w:fill="FFFFFF"/>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9DE8586" wp14:editId="58B51F60">
                <wp:simplePos x="0" y="0"/>
                <wp:positionH relativeFrom="margin">
                  <wp:posOffset>52070</wp:posOffset>
                </wp:positionH>
                <wp:positionV relativeFrom="paragraph">
                  <wp:posOffset>1227937</wp:posOffset>
                </wp:positionV>
                <wp:extent cx="6791325" cy="427990"/>
                <wp:effectExtent l="0" t="0" r="1587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27990"/>
                        </a:xfrm>
                        <a:prstGeom prst="rect">
                          <a:avLst/>
                        </a:prstGeom>
                        <a:solidFill>
                          <a:schemeClr val="accent6">
                            <a:lumMod val="75000"/>
                          </a:schemeClr>
                        </a:solidFill>
                        <a:ln w="9525">
                          <a:solidFill>
                            <a:srgbClr val="9C6BA7"/>
                          </a:solidFill>
                          <a:miter lim="800000"/>
                          <a:headEnd/>
                          <a:tailEnd/>
                        </a:ln>
                      </wps:spPr>
                      <wps:txbx>
                        <w:txbxContent>
                          <w:p w:rsidR="00D36F58" w:rsidRPr="00882D84" w:rsidRDefault="00D36F58" w:rsidP="00882D84">
                            <w:pPr>
                              <w:jc w:val="center"/>
                              <w:rPr>
                                <w:rFonts w:ascii="Arial" w:eastAsia="Times New Roman" w:hAnsi="Arial" w:cs="Arial"/>
                                <w:b/>
                                <w:color w:val="FFFFFF" w:themeColor="background1"/>
                                <w:sz w:val="40"/>
                              </w:rPr>
                            </w:pPr>
                            <w:r w:rsidRPr="00882D84">
                              <w:rPr>
                                <w:rFonts w:ascii="Arial" w:eastAsia="Times New Roman" w:hAnsi="Arial" w:cs="Arial"/>
                                <w:b/>
                                <w:color w:val="FFFFFF" w:themeColor="background1"/>
                                <w:sz w:val="40"/>
                              </w:rPr>
                              <w:t>Stok</w:t>
                            </w:r>
                            <w:bookmarkStart w:id="0" w:name="_GoBack"/>
                            <w:r w:rsidRPr="00882D84">
                              <w:rPr>
                                <w:rFonts w:ascii="Arial" w:eastAsia="Times New Roman" w:hAnsi="Arial" w:cs="Arial"/>
                                <w:b/>
                                <w:color w:val="FFFFFF" w:themeColor="background1"/>
                                <w:sz w:val="40"/>
                              </w:rPr>
                              <w:t>es County Growing Greens Production Workshop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8586" id="Text Box 2" o:spid="_x0000_s1027" type="#_x0000_t202" style="position:absolute;margin-left:4.1pt;margin-top:96.7pt;width:534.75pt;height:33.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" fillcolor="#538135 [2409]" strokecolor="#9c6ba7">
                <v:textbox>
                  <w:txbxContent>
                    <w:p w:rsidR="00D36F58" w:rsidRPr="00882D84" w:rsidRDefault="00D36F58" w:rsidP="00882D84">
                      <w:pPr>
                        <w:jc w:val="center"/>
                        <w:rPr>
                          <w:rFonts w:ascii="Arial" w:eastAsia="Times New Roman" w:hAnsi="Arial" w:cs="Arial"/>
                          <w:b/>
                          <w:color w:val="FFFFFF" w:themeColor="background1"/>
                          <w:sz w:val="40"/>
                        </w:rPr>
                      </w:pPr>
                      <w:r w:rsidRPr="00882D84">
                        <w:rPr>
                          <w:rFonts w:ascii="Arial" w:eastAsia="Times New Roman" w:hAnsi="Arial" w:cs="Arial"/>
                          <w:b/>
                          <w:color w:val="FFFFFF" w:themeColor="background1"/>
                          <w:sz w:val="40"/>
                        </w:rPr>
                        <w:t>Stok</w:t>
                      </w:r>
                      <w:bookmarkStart w:id="1" w:name="_GoBack"/>
                      <w:r w:rsidRPr="00882D84">
                        <w:rPr>
                          <w:rFonts w:ascii="Arial" w:eastAsia="Times New Roman" w:hAnsi="Arial" w:cs="Arial"/>
                          <w:b/>
                          <w:color w:val="FFFFFF" w:themeColor="background1"/>
                          <w:sz w:val="40"/>
                        </w:rPr>
                        <w:t>es County Growing Greens Production Workshop</w:t>
                      </w:r>
                      <w:bookmarkEnd w:id="1"/>
                    </w:p>
                  </w:txbxContent>
                </v:textbox>
                <w10:wrap type="square" anchorx="margin"/>
              </v:shape>
            </w:pict>
          </mc:Fallback>
        </mc:AlternateContent>
      </w:r>
      <w:r w:rsidR="00770B7C">
        <w:rPr>
          <w:rFonts w:ascii="Times New Roman" w:hAnsi="Times New Roman" w:cs="Times New Roman"/>
          <w:noProof/>
        </w:rPr>
        <w:drawing>
          <wp:anchor distT="36576" distB="36576" distL="36576" distR="36576" simplePos="0" relativeHeight="251663360" behindDoc="0" locked="0" layoutInCell="1" allowOverlap="1" wp14:anchorId="3B13FA36" wp14:editId="0872C40F">
            <wp:simplePos x="0" y="0"/>
            <wp:positionH relativeFrom="column">
              <wp:posOffset>1973156</wp:posOffset>
            </wp:positionH>
            <wp:positionV relativeFrom="paragraph">
              <wp:posOffset>133748</wp:posOffset>
            </wp:positionV>
            <wp:extent cx="2864224" cy="1091718"/>
            <wp:effectExtent l="0" t="0" r="0" b="0"/>
            <wp:wrapNone/>
            <wp:docPr id="11" name="Picture 11" descr="Stacke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cked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224" cy="10917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44C6">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40005</wp:posOffset>
                </wp:positionV>
                <wp:extent cx="6825615" cy="9063990"/>
                <wp:effectExtent l="38100" t="38100" r="3238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153" cy="9063990"/>
                        </a:xfrm>
                        <a:prstGeom prst="rect">
                          <a:avLst/>
                        </a:prstGeom>
                        <a:solidFill>
                          <a:srgbClr val="FFFFFF"/>
                        </a:solidFill>
                        <a:ln w="76200">
                          <a:solidFill>
                            <a:schemeClr val="accent6">
                              <a:lumMod val="75000"/>
                            </a:schemeClr>
                          </a:solidFill>
                          <a:miter lim="800000"/>
                          <a:headEnd/>
                          <a:tailEnd/>
                        </a:ln>
                      </wps:spPr>
                      <wps:txbx>
                        <w:txbxContent>
                          <w:p w:rsidR="008A2ADB" w:rsidRPr="00D36F58" w:rsidRDefault="008A2ADB">
                            <w:pPr>
                              <w:rPr>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15pt;width:537.45pt;height:713.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" strokecolor="#538135 [2409]" strokeweight="6pt">
                <v:textbox>
                  <w:txbxContent>
                    <w:p w:rsidR="008A2ADB" w:rsidRPr="00D36F58" w:rsidRDefault="008A2ADB">
                      <w:pPr>
                        <w:rPr>
                          <w:color w:val="538135" w:themeColor="accent6" w:themeShade="BF"/>
                        </w:rPr>
                      </w:pPr>
                    </w:p>
                  </w:txbxContent>
                </v:textbox>
                <w10:wrap type="square" anchorx="margin"/>
              </v:shape>
            </w:pict>
          </mc:Fallback>
        </mc:AlternateContent>
      </w:r>
      <w:r w:rsidR="00D15A88">
        <w:rPr>
          <w:noProof/>
        </w:rPr>
        <mc:AlternateContent>
          <mc:Choice Requires="wps">
            <w:drawing>
              <wp:anchor distT="0" distB="0" distL="114300" distR="114300" simplePos="0" relativeHeight="251666432" behindDoc="0" locked="0" layoutInCell="1" allowOverlap="1" wp14:anchorId="35D83024" wp14:editId="41BBB3DD">
                <wp:simplePos x="0" y="0"/>
                <wp:positionH relativeFrom="margin">
                  <wp:posOffset>53788</wp:posOffset>
                </wp:positionH>
                <wp:positionV relativeFrom="paragraph">
                  <wp:posOffset>8216153</wp:posOffset>
                </wp:positionV>
                <wp:extent cx="6803913" cy="881380"/>
                <wp:effectExtent l="25400" t="25400" r="41910" b="33020"/>
                <wp:wrapNone/>
                <wp:docPr id="13" name="Text Box 13"/>
                <wp:cNvGraphicFramePr/>
                <a:graphic xmlns:a="http://schemas.openxmlformats.org/drawingml/2006/main">
                  <a:graphicData uri="http://schemas.microsoft.com/office/word/2010/wordprocessingShape">
                    <wps:wsp>
                      <wps:cNvSpPr txBox="1"/>
                      <wps:spPr>
                        <a:xfrm>
                          <a:off x="0" y="0"/>
                          <a:ext cx="6803913" cy="881380"/>
                        </a:xfrm>
                        <a:prstGeom prst="rect">
                          <a:avLst/>
                        </a:prstGeom>
                        <a:noFill/>
                        <a:ln w="57150">
                          <a:solidFill>
                            <a:schemeClr val="accent6">
                              <a:lumMod val="75000"/>
                            </a:schemeClr>
                          </a:solidFill>
                        </a:ln>
                      </wps:spPr>
                      <wps:txbx>
                        <w:txbxContent>
                          <w:p w:rsidR="008A2ADB" w:rsidRPr="008A2ADB" w:rsidRDefault="008A2ADB" w:rsidP="008A2ADB">
                            <w:pPr>
                              <w:jc w:val="center"/>
                              <w:rPr>
                                <w:sz w:val="22"/>
                                <w:szCs w:val="22"/>
                              </w:rPr>
                            </w:pPr>
                            <w:r w:rsidRPr="008A2ADB">
                              <w:rPr>
                                <w:sz w:val="22"/>
                                <w:szCs w:val="22"/>
                              </w:rPr>
                              <w:t>Persons with disabilities and persons with limited English proficiency may request accommodations to participate by contacting Will Strader, Interim County Extension Director at 336.593.8179 (phone) or will_strader@ncsu.edu (email) or 336.593.8790 (fax), or in person at the Stokes County Extension office prior to the event. North Carolina Cooperative Extension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3024" id="Text Box 13" o:spid="_x0000_s1029" type="#_x0000_t202" style="position:absolute;margin-left:4.25pt;margin-top:646.95pt;width:535.75pt;height:6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" filled="f" strokecolor="#538135 [2409]" strokeweight="4.5pt">
                <v:textbox>
                  <w:txbxContent>
                    <w:p w:rsidR="008A2ADB" w:rsidRPr="008A2ADB" w:rsidRDefault="008A2ADB" w:rsidP="008A2ADB">
                      <w:pPr>
                        <w:jc w:val="center"/>
                        <w:rPr>
                          <w:sz w:val="22"/>
                          <w:szCs w:val="22"/>
                        </w:rPr>
                      </w:pPr>
                      <w:r w:rsidRPr="008A2ADB">
                        <w:rPr>
                          <w:sz w:val="22"/>
                          <w:szCs w:val="22"/>
                        </w:rPr>
                        <w:t>Persons with disabilities and persons with limited English proficiency may request accommodations to participate by contacting Will Strader, Interim County Extension Director at 336.593.8179 (phone) or will_strader@ncsu.edu (email) or 336.593.8790 (fax), or in person at the Stokes County Extension office prior to the event. North Carolina Cooperative Extension is an equal opportunity provider.</w:t>
                      </w:r>
                    </w:p>
                  </w:txbxContent>
                </v:textbox>
                <w10:wrap anchorx="margin"/>
              </v:shape>
            </w:pict>
          </mc:Fallback>
        </mc:AlternateContent>
      </w:r>
    </w:p>
    <w:sectPr w:rsidR="00002C30" w:rsidRPr="008A2ADB" w:rsidSect="008A2A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85" w:rsidRDefault="004F3685" w:rsidP="001676D0">
      <w:r>
        <w:separator/>
      </w:r>
    </w:p>
  </w:endnote>
  <w:endnote w:type="continuationSeparator" w:id="0">
    <w:p w:rsidR="004F3685" w:rsidRDefault="004F3685" w:rsidP="001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85" w:rsidRDefault="004F3685" w:rsidP="001676D0">
      <w:r>
        <w:separator/>
      </w:r>
    </w:p>
  </w:footnote>
  <w:footnote w:type="continuationSeparator" w:id="0">
    <w:p w:rsidR="004F3685" w:rsidRDefault="004F3685" w:rsidP="0016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D0"/>
    <w:rsid w:val="00002C30"/>
    <w:rsid w:val="000837B9"/>
    <w:rsid w:val="001407A3"/>
    <w:rsid w:val="00145B89"/>
    <w:rsid w:val="001676D0"/>
    <w:rsid w:val="001E1019"/>
    <w:rsid w:val="00210B78"/>
    <w:rsid w:val="002475DC"/>
    <w:rsid w:val="00275218"/>
    <w:rsid w:val="002827A6"/>
    <w:rsid w:val="002A1557"/>
    <w:rsid w:val="003C29A0"/>
    <w:rsid w:val="00430177"/>
    <w:rsid w:val="0047241E"/>
    <w:rsid w:val="004F3685"/>
    <w:rsid w:val="00590453"/>
    <w:rsid w:val="005942DA"/>
    <w:rsid w:val="005A7EA0"/>
    <w:rsid w:val="005C50D9"/>
    <w:rsid w:val="005D1B3E"/>
    <w:rsid w:val="006172F3"/>
    <w:rsid w:val="00632EEA"/>
    <w:rsid w:val="0068331C"/>
    <w:rsid w:val="006E548E"/>
    <w:rsid w:val="00735738"/>
    <w:rsid w:val="007611D2"/>
    <w:rsid w:val="00770B7C"/>
    <w:rsid w:val="008222FD"/>
    <w:rsid w:val="00862612"/>
    <w:rsid w:val="00882D84"/>
    <w:rsid w:val="008A2ADB"/>
    <w:rsid w:val="008F351D"/>
    <w:rsid w:val="00AA72CD"/>
    <w:rsid w:val="00B22891"/>
    <w:rsid w:val="00B813A4"/>
    <w:rsid w:val="00BB5D11"/>
    <w:rsid w:val="00C5186C"/>
    <w:rsid w:val="00C536F6"/>
    <w:rsid w:val="00D15A88"/>
    <w:rsid w:val="00D344C6"/>
    <w:rsid w:val="00D36F58"/>
    <w:rsid w:val="00DA11AF"/>
    <w:rsid w:val="00E07AFB"/>
    <w:rsid w:val="00EF3E2E"/>
    <w:rsid w:val="00F12515"/>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CCF7"/>
  <w15:chartTrackingRefBased/>
  <w15:docId w15:val="{19554110-70CA-8B4A-B55F-95095D83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6D0"/>
  </w:style>
  <w:style w:type="character" w:styleId="Hyperlink">
    <w:name w:val="Hyperlink"/>
    <w:basedOn w:val="DefaultParagraphFont"/>
    <w:uiPriority w:val="99"/>
    <w:unhideWhenUsed/>
    <w:rsid w:val="001676D0"/>
    <w:rPr>
      <w:color w:val="0000FF"/>
      <w:u w:val="single"/>
    </w:rPr>
  </w:style>
  <w:style w:type="character" w:customStyle="1" w:styleId="UnresolvedMention1">
    <w:name w:val="Unresolved Mention1"/>
    <w:basedOn w:val="DefaultParagraphFont"/>
    <w:uiPriority w:val="99"/>
    <w:semiHidden/>
    <w:unhideWhenUsed/>
    <w:rsid w:val="001676D0"/>
    <w:rPr>
      <w:color w:val="605E5C"/>
      <w:shd w:val="clear" w:color="auto" w:fill="E1DFDD"/>
    </w:rPr>
  </w:style>
  <w:style w:type="paragraph" w:styleId="Header">
    <w:name w:val="header"/>
    <w:basedOn w:val="Normal"/>
    <w:link w:val="HeaderChar"/>
    <w:uiPriority w:val="99"/>
    <w:unhideWhenUsed/>
    <w:rsid w:val="001676D0"/>
    <w:pPr>
      <w:tabs>
        <w:tab w:val="center" w:pos="4680"/>
        <w:tab w:val="right" w:pos="9360"/>
      </w:tabs>
    </w:pPr>
  </w:style>
  <w:style w:type="character" w:customStyle="1" w:styleId="HeaderChar">
    <w:name w:val="Header Char"/>
    <w:basedOn w:val="DefaultParagraphFont"/>
    <w:link w:val="Header"/>
    <w:uiPriority w:val="99"/>
    <w:rsid w:val="001676D0"/>
  </w:style>
  <w:style w:type="paragraph" w:styleId="Footer">
    <w:name w:val="footer"/>
    <w:basedOn w:val="Normal"/>
    <w:link w:val="FooterChar"/>
    <w:uiPriority w:val="99"/>
    <w:unhideWhenUsed/>
    <w:rsid w:val="001676D0"/>
    <w:pPr>
      <w:tabs>
        <w:tab w:val="center" w:pos="4680"/>
        <w:tab w:val="right" w:pos="9360"/>
      </w:tabs>
    </w:pPr>
  </w:style>
  <w:style w:type="character" w:customStyle="1" w:styleId="FooterChar">
    <w:name w:val="Footer Char"/>
    <w:basedOn w:val="DefaultParagraphFont"/>
    <w:link w:val="Footer"/>
    <w:uiPriority w:val="99"/>
    <w:rsid w:val="001676D0"/>
  </w:style>
  <w:style w:type="character" w:styleId="FollowedHyperlink">
    <w:name w:val="FollowedHyperlink"/>
    <w:basedOn w:val="DefaultParagraphFont"/>
    <w:uiPriority w:val="99"/>
    <w:semiHidden/>
    <w:unhideWhenUsed/>
    <w:rsid w:val="00D344C6"/>
    <w:rPr>
      <w:color w:val="954F72" w:themeColor="followedHyperlink"/>
      <w:u w:val="single"/>
    </w:rPr>
  </w:style>
  <w:style w:type="character" w:styleId="UnresolvedMention">
    <w:name w:val="Unresolved Mention"/>
    <w:basedOn w:val="DefaultParagraphFont"/>
    <w:uiPriority w:val="99"/>
    <w:semiHidden/>
    <w:unhideWhenUsed/>
    <w:rsid w:val="00D344C6"/>
    <w:rPr>
      <w:color w:val="605E5C"/>
      <w:shd w:val="clear" w:color="auto" w:fill="E1DFDD"/>
    </w:rPr>
  </w:style>
  <w:style w:type="paragraph" w:styleId="NormalWeb">
    <w:name w:val="Normal (Web)"/>
    <w:basedOn w:val="Normal"/>
    <w:uiPriority w:val="99"/>
    <w:semiHidden/>
    <w:unhideWhenUsed/>
    <w:rsid w:val="00BB5D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8279">
      <w:bodyDiv w:val="1"/>
      <w:marLeft w:val="0"/>
      <w:marRight w:val="0"/>
      <w:marTop w:val="0"/>
      <w:marBottom w:val="0"/>
      <w:divBdr>
        <w:top w:val="none" w:sz="0" w:space="0" w:color="auto"/>
        <w:left w:val="none" w:sz="0" w:space="0" w:color="auto"/>
        <w:bottom w:val="none" w:sz="0" w:space="0" w:color="auto"/>
        <w:right w:val="none" w:sz="0" w:space="0" w:color="auto"/>
      </w:divBdr>
    </w:div>
    <w:div w:id="110782824">
      <w:bodyDiv w:val="1"/>
      <w:marLeft w:val="0"/>
      <w:marRight w:val="0"/>
      <w:marTop w:val="0"/>
      <w:marBottom w:val="0"/>
      <w:divBdr>
        <w:top w:val="none" w:sz="0" w:space="0" w:color="auto"/>
        <w:left w:val="none" w:sz="0" w:space="0" w:color="auto"/>
        <w:bottom w:val="none" w:sz="0" w:space="0" w:color="auto"/>
        <w:right w:val="none" w:sz="0" w:space="0" w:color="auto"/>
      </w:divBdr>
    </w:div>
    <w:div w:id="141582706">
      <w:bodyDiv w:val="1"/>
      <w:marLeft w:val="0"/>
      <w:marRight w:val="0"/>
      <w:marTop w:val="0"/>
      <w:marBottom w:val="0"/>
      <w:divBdr>
        <w:top w:val="none" w:sz="0" w:space="0" w:color="auto"/>
        <w:left w:val="none" w:sz="0" w:space="0" w:color="auto"/>
        <w:bottom w:val="none" w:sz="0" w:space="0" w:color="auto"/>
        <w:right w:val="none" w:sz="0" w:space="0" w:color="auto"/>
      </w:divBdr>
    </w:div>
    <w:div w:id="141703656">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407918481">
      <w:bodyDiv w:val="1"/>
      <w:marLeft w:val="0"/>
      <w:marRight w:val="0"/>
      <w:marTop w:val="0"/>
      <w:marBottom w:val="0"/>
      <w:divBdr>
        <w:top w:val="none" w:sz="0" w:space="0" w:color="auto"/>
        <w:left w:val="none" w:sz="0" w:space="0" w:color="auto"/>
        <w:bottom w:val="none" w:sz="0" w:space="0" w:color="auto"/>
        <w:right w:val="none" w:sz="0" w:space="0" w:color="auto"/>
      </w:divBdr>
    </w:div>
    <w:div w:id="494882282">
      <w:bodyDiv w:val="1"/>
      <w:marLeft w:val="0"/>
      <w:marRight w:val="0"/>
      <w:marTop w:val="0"/>
      <w:marBottom w:val="0"/>
      <w:divBdr>
        <w:top w:val="none" w:sz="0" w:space="0" w:color="auto"/>
        <w:left w:val="none" w:sz="0" w:space="0" w:color="auto"/>
        <w:bottom w:val="none" w:sz="0" w:space="0" w:color="auto"/>
        <w:right w:val="none" w:sz="0" w:space="0" w:color="auto"/>
      </w:divBdr>
    </w:div>
    <w:div w:id="529538099">
      <w:bodyDiv w:val="1"/>
      <w:marLeft w:val="0"/>
      <w:marRight w:val="0"/>
      <w:marTop w:val="0"/>
      <w:marBottom w:val="0"/>
      <w:divBdr>
        <w:top w:val="none" w:sz="0" w:space="0" w:color="auto"/>
        <w:left w:val="none" w:sz="0" w:space="0" w:color="auto"/>
        <w:bottom w:val="none" w:sz="0" w:space="0" w:color="auto"/>
        <w:right w:val="none" w:sz="0" w:space="0" w:color="auto"/>
      </w:divBdr>
    </w:div>
    <w:div w:id="594679877">
      <w:bodyDiv w:val="1"/>
      <w:marLeft w:val="0"/>
      <w:marRight w:val="0"/>
      <w:marTop w:val="0"/>
      <w:marBottom w:val="0"/>
      <w:divBdr>
        <w:top w:val="none" w:sz="0" w:space="0" w:color="auto"/>
        <w:left w:val="none" w:sz="0" w:space="0" w:color="auto"/>
        <w:bottom w:val="none" w:sz="0" w:space="0" w:color="auto"/>
        <w:right w:val="none" w:sz="0" w:space="0" w:color="auto"/>
      </w:divBdr>
    </w:div>
    <w:div w:id="630332855">
      <w:bodyDiv w:val="1"/>
      <w:marLeft w:val="0"/>
      <w:marRight w:val="0"/>
      <w:marTop w:val="0"/>
      <w:marBottom w:val="0"/>
      <w:divBdr>
        <w:top w:val="none" w:sz="0" w:space="0" w:color="auto"/>
        <w:left w:val="none" w:sz="0" w:space="0" w:color="auto"/>
        <w:bottom w:val="none" w:sz="0" w:space="0" w:color="auto"/>
        <w:right w:val="none" w:sz="0" w:space="0" w:color="auto"/>
      </w:divBdr>
    </w:div>
    <w:div w:id="648749115">
      <w:bodyDiv w:val="1"/>
      <w:marLeft w:val="0"/>
      <w:marRight w:val="0"/>
      <w:marTop w:val="0"/>
      <w:marBottom w:val="0"/>
      <w:divBdr>
        <w:top w:val="none" w:sz="0" w:space="0" w:color="auto"/>
        <w:left w:val="none" w:sz="0" w:space="0" w:color="auto"/>
        <w:bottom w:val="none" w:sz="0" w:space="0" w:color="auto"/>
        <w:right w:val="none" w:sz="0" w:space="0" w:color="auto"/>
      </w:divBdr>
    </w:div>
    <w:div w:id="682632550">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184633097">
      <w:bodyDiv w:val="1"/>
      <w:marLeft w:val="0"/>
      <w:marRight w:val="0"/>
      <w:marTop w:val="0"/>
      <w:marBottom w:val="0"/>
      <w:divBdr>
        <w:top w:val="none" w:sz="0" w:space="0" w:color="auto"/>
        <w:left w:val="none" w:sz="0" w:space="0" w:color="auto"/>
        <w:bottom w:val="none" w:sz="0" w:space="0" w:color="auto"/>
        <w:right w:val="none" w:sz="0" w:space="0" w:color="auto"/>
      </w:divBdr>
    </w:div>
    <w:div w:id="1217204571">
      <w:bodyDiv w:val="1"/>
      <w:marLeft w:val="0"/>
      <w:marRight w:val="0"/>
      <w:marTop w:val="0"/>
      <w:marBottom w:val="0"/>
      <w:divBdr>
        <w:top w:val="none" w:sz="0" w:space="0" w:color="auto"/>
        <w:left w:val="none" w:sz="0" w:space="0" w:color="auto"/>
        <w:bottom w:val="none" w:sz="0" w:space="0" w:color="auto"/>
        <w:right w:val="none" w:sz="0" w:space="0" w:color="auto"/>
      </w:divBdr>
    </w:div>
    <w:div w:id="1217474320">
      <w:bodyDiv w:val="1"/>
      <w:marLeft w:val="0"/>
      <w:marRight w:val="0"/>
      <w:marTop w:val="0"/>
      <w:marBottom w:val="0"/>
      <w:divBdr>
        <w:top w:val="none" w:sz="0" w:space="0" w:color="auto"/>
        <w:left w:val="none" w:sz="0" w:space="0" w:color="auto"/>
        <w:bottom w:val="none" w:sz="0" w:space="0" w:color="auto"/>
        <w:right w:val="none" w:sz="0" w:space="0" w:color="auto"/>
      </w:divBdr>
    </w:div>
    <w:div w:id="1289119022">
      <w:bodyDiv w:val="1"/>
      <w:marLeft w:val="0"/>
      <w:marRight w:val="0"/>
      <w:marTop w:val="0"/>
      <w:marBottom w:val="0"/>
      <w:divBdr>
        <w:top w:val="none" w:sz="0" w:space="0" w:color="auto"/>
        <w:left w:val="none" w:sz="0" w:space="0" w:color="auto"/>
        <w:bottom w:val="none" w:sz="0" w:space="0" w:color="auto"/>
        <w:right w:val="none" w:sz="0" w:space="0" w:color="auto"/>
      </w:divBdr>
    </w:div>
    <w:div w:id="1374236072">
      <w:bodyDiv w:val="1"/>
      <w:marLeft w:val="0"/>
      <w:marRight w:val="0"/>
      <w:marTop w:val="0"/>
      <w:marBottom w:val="0"/>
      <w:divBdr>
        <w:top w:val="none" w:sz="0" w:space="0" w:color="auto"/>
        <w:left w:val="none" w:sz="0" w:space="0" w:color="auto"/>
        <w:bottom w:val="none" w:sz="0" w:space="0" w:color="auto"/>
        <w:right w:val="none" w:sz="0" w:space="0" w:color="auto"/>
      </w:divBdr>
    </w:div>
    <w:div w:id="1459301115">
      <w:bodyDiv w:val="1"/>
      <w:marLeft w:val="0"/>
      <w:marRight w:val="0"/>
      <w:marTop w:val="0"/>
      <w:marBottom w:val="0"/>
      <w:divBdr>
        <w:top w:val="none" w:sz="0" w:space="0" w:color="auto"/>
        <w:left w:val="none" w:sz="0" w:space="0" w:color="auto"/>
        <w:bottom w:val="none" w:sz="0" w:space="0" w:color="auto"/>
        <w:right w:val="none" w:sz="0" w:space="0" w:color="auto"/>
      </w:divBdr>
    </w:div>
    <w:div w:id="1523320006">
      <w:bodyDiv w:val="1"/>
      <w:marLeft w:val="0"/>
      <w:marRight w:val="0"/>
      <w:marTop w:val="0"/>
      <w:marBottom w:val="0"/>
      <w:divBdr>
        <w:top w:val="none" w:sz="0" w:space="0" w:color="auto"/>
        <w:left w:val="none" w:sz="0" w:space="0" w:color="auto"/>
        <w:bottom w:val="none" w:sz="0" w:space="0" w:color="auto"/>
        <w:right w:val="none" w:sz="0" w:space="0" w:color="auto"/>
      </w:divBdr>
    </w:div>
    <w:div w:id="1667128280">
      <w:bodyDiv w:val="1"/>
      <w:marLeft w:val="0"/>
      <w:marRight w:val="0"/>
      <w:marTop w:val="0"/>
      <w:marBottom w:val="0"/>
      <w:divBdr>
        <w:top w:val="none" w:sz="0" w:space="0" w:color="auto"/>
        <w:left w:val="none" w:sz="0" w:space="0" w:color="auto"/>
        <w:bottom w:val="none" w:sz="0" w:space="0" w:color="auto"/>
        <w:right w:val="none" w:sz="0" w:space="0" w:color="auto"/>
      </w:divBdr>
    </w:div>
    <w:div w:id="1911693884">
      <w:bodyDiv w:val="1"/>
      <w:marLeft w:val="0"/>
      <w:marRight w:val="0"/>
      <w:marTop w:val="0"/>
      <w:marBottom w:val="0"/>
      <w:divBdr>
        <w:top w:val="none" w:sz="0" w:space="0" w:color="auto"/>
        <w:left w:val="none" w:sz="0" w:space="0" w:color="auto"/>
        <w:bottom w:val="none" w:sz="0" w:space="0" w:color="auto"/>
        <w:right w:val="none" w:sz="0" w:space="0" w:color="auto"/>
      </w:divBdr>
    </w:div>
    <w:div w:id="1988851571">
      <w:bodyDiv w:val="1"/>
      <w:marLeft w:val="0"/>
      <w:marRight w:val="0"/>
      <w:marTop w:val="0"/>
      <w:marBottom w:val="0"/>
      <w:divBdr>
        <w:top w:val="none" w:sz="0" w:space="0" w:color="auto"/>
        <w:left w:val="none" w:sz="0" w:space="0" w:color="auto"/>
        <w:bottom w:val="none" w:sz="0" w:space="0" w:color="auto"/>
        <w:right w:val="none" w:sz="0" w:space="0" w:color="auto"/>
      </w:divBdr>
    </w:div>
    <w:div w:id="2050909674">
      <w:bodyDiv w:val="1"/>
      <w:marLeft w:val="0"/>
      <w:marRight w:val="0"/>
      <w:marTop w:val="0"/>
      <w:marBottom w:val="0"/>
      <w:divBdr>
        <w:top w:val="none" w:sz="0" w:space="0" w:color="auto"/>
        <w:left w:val="none" w:sz="0" w:space="0" w:color="auto"/>
        <w:bottom w:val="none" w:sz="0" w:space="0" w:color="auto"/>
        <w:right w:val="none" w:sz="0" w:space="0" w:color="auto"/>
      </w:divBdr>
    </w:div>
    <w:div w:id="2066835808">
      <w:bodyDiv w:val="1"/>
      <w:marLeft w:val="0"/>
      <w:marRight w:val="0"/>
      <w:marTop w:val="0"/>
      <w:marBottom w:val="0"/>
      <w:divBdr>
        <w:top w:val="none" w:sz="0" w:space="0" w:color="auto"/>
        <w:left w:val="none" w:sz="0" w:space="0" w:color="auto"/>
        <w:bottom w:val="none" w:sz="0" w:space="0" w:color="auto"/>
        <w:right w:val="none" w:sz="0" w:space="0" w:color="auto"/>
      </w:divBdr>
    </w:div>
    <w:div w:id="2071229889">
      <w:bodyDiv w:val="1"/>
      <w:marLeft w:val="0"/>
      <w:marRight w:val="0"/>
      <w:marTop w:val="0"/>
      <w:marBottom w:val="0"/>
      <w:divBdr>
        <w:top w:val="none" w:sz="0" w:space="0" w:color="auto"/>
        <w:left w:val="none" w:sz="0" w:space="0" w:color="auto"/>
        <w:bottom w:val="none" w:sz="0" w:space="0" w:color="auto"/>
        <w:right w:val="none" w:sz="0" w:space="0" w:color="auto"/>
      </w:divBdr>
    </w:div>
    <w:div w:id="2095591543">
      <w:bodyDiv w:val="1"/>
      <w:marLeft w:val="0"/>
      <w:marRight w:val="0"/>
      <w:marTop w:val="0"/>
      <w:marBottom w:val="0"/>
      <w:divBdr>
        <w:top w:val="none" w:sz="0" w:space="0" w:color="auto"/>
        <w:left w:val="none" w:sz="0" w:space="0" w:color="auto"/>
        <w:bottom w:val="none" w:sz="0" w:space="0" w:color="auto"/>
        <w:right w:val="none" w:sz="0" w:space="0" w:color="auto"/>
      </w:divBdr>
    </w:div>
    <w:div w:id="2100246255">
      <w:bodyDiv w:val="1"/>
      <w:marLeft w:val="0"/>
      <w:marRight w:val="0"/>
      <w:marTop w:val="0"/>
      <w:marBottom w:val="0"/>
      <w:divBdr>
        <w:top w:val="none" w:sz="0" w:space="0" w:color="auto"/>
        <w:left w:val="none" w:sz="0" w:space="0" w:color="auto"/>
        <w:bottom w:val="none" w:sz="0" w:space="0" w:color="auto"/>
        <w:right w:val="none" w:sz="0" w:space="0" w:color="auto"/>
      </w:divBdr>
      <w:divsChild>
        <w:div w:id="1606812358">
          <w:marLeft w:val="0"/>
          <w:marRight w:val="0"/>
          <w:marTop w:val="0"/>
          <w:marBottom w:val="0"/>
          <w:divBdr>
            <w:top w:val="none" w:sz="0" w:space="0" w:color="auto"/>
            <w:left w:val="none" w:sz="0" w:space="0" w:color="auto"/>
            <w:bottom w:val="none" w:sz="0" w:space="0" w:color="auto"/>
            <w:right w:val="none" w:sz="0" w:space="0" w:color="auto"/>
          </w:divBdr>
          <w:divsChild>
            <w:div w:id="1364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9340">
      <w:bodyDiv w:val="1"/>
      <w:marLeft w:val="0"/>
      <w:marRight w:val="0"/>
      <w:marTop w:val="0"/>
      <w:marBottom w:val="0"/>
      <w:divBdr>
        <w:top w:val="none" w:sz="0" w:space="0" w:color="auto"/>
        <w:left w:val="none" w:sz="0" w:space="0" w:color="auto"/>
        <w:bottom w:val="none" w:sz="0" w:space="0" w:color="auto"/>
        <w:right w:val="none" w:sz="0" w:space="0" w:color="auto"/>
      </w:divBdr>
    </w:div>
    <w:div w:id="21094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stokes-county-growing-greens-production-workshop-tickets-964791728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hartman@ncat.ed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ntbrite.com/e/stokes-county-growing-greens-production-workshop-tickets-96479172803" TargetMode="External"/><Relationship Id="rId5" Type="http://schemas.openxmlformats.org/officeDocument/2006/relationships/footnotes" Target="footnotes.xml"/><Relationship Id="rId10" Type="http://schemas.openxmlformats.org/officeDocument/2006/relationships/hyperlink" Target="mailto:bkhartman@ncat.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EFF3-A14F-8B48-B8F7-1C83E0D1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2020-01-06T19:06:00Z</cp:lastPrinted>
  <dcterms:created xsi:type="dcterms:W3CDTF">2020-02-26T19:42:00Z</dcterms:created>
  <dcterms:modified xsi:type="dcterms:W3CDTF">2020-02-26T19:42:00Z</dcterms:modified>
</cp:coreProperties>
</file>