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0012C1">
        <w:rPr>
          <w:color w:val="2F5496" w:themeColor="accent1" w:themeShade="BF"/>
          <w:sz w:val="40"/>
          <w:szCs w:val="40"/>
          <w:u w:val="single"/>
        </w:rPr>
        <w:t>VP of Professional Development and Recognition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="000012C1">
        <w:rPr>
          <w:color w:val="FF0000"/>
          <w:sz w:val="24"/>
          <w:szCs w:val="24"/>
          <w:u w:val="single"/>
        </w:rPr>
        <w:t>July 28, 2020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0012C1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0012C1" w:rsidRPr="00B97697" w:rsidRDefault="000012C1" w:rsidP="000012C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0012C1" w:rsidRPr="004D1E18" w:rsidRDefault="000012C1" w:rsidP="000012C1">
            <w:pPr>
              <w:jc w:val="center"/>
              <w:rPr>
                <w:b/>
              </w:rPr>
            </w:pPr>
            <w:r>
              <w:rPr>
                <w:b/>
              </w:rPr>
              <w:t>Emily Troutman</w:t>
            </w:r>
          </w:p>
        </w:tc>
        <w:tc>
          <w:tcPr>
            <w:tcW w:w="3780" w:type="dxa"/>
            <w:vAlign w:val="center"/>
          </w:tcPr>
          <w:p w:rsidR="000012C1" w:rsidRDefault="000012C1" w:rsidP="000012C1">
            <w:pPr>
              <w:spacing w:after="0"/>
              <w:jc w:val="center"/>
              <w:rPr>
                <w:b/>
                <w:bCs/>
              </w:rPr>
            </w:pPr>
            <w:r w:rsidRPr="00AC0CEE">
              <w:rPr>
                <w:b/>
                <w:bCs/>
              </w:rPr>
              <w:t xml:space="preserve">30 Ammons </w:t>
            </w:r>
            <w:proofErr w:type="spellStart"/>
            <w:r w:rsidRPr="00AC0CEE">
              <w:rPr>
                <w:b/>
                <w:bCs/>
              </w:rPr>
              <w:t>Dr</w:t>
            </w:r>
            <w:proofErr w:type="spellEnd"/>
            <w:r w:rsidRPr="00AC0CEE">
              <w:rPr>
                <w:b/>
                <w:bCs/>
              </w:rPr>
              <w:br/>
              <w:t xml:space="preserve">#2 Morganton, NC 28655 </w:t>
            </w:r>
          </w:p>
          <w:p w:rsidR="000012C1" w:rsidRPr="004D1E18" w:rsidRDefault="000012C1" w:rsidP="000012C1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emily_troutman@ncsu.edu</w:t>
            </w:r>
          </w:p>
        </w:tc>
        <w:tc>
          <w:tcPr>
            <w:tcW w:w="2070" w:type="dxa"/>
            <w:vAlign w:val="center"/>
          </w:tcPr>
          <w:p w:rsidR="000012C1" w:rsidRPr="004D1E18" w:rsidRDefault="000012C1" w:rsidP="000012C1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 w:rsidRPr="00AC0CEE">
              <w:rPr>
                <w:b/>
                <w:bCs/>
              </w:rPr>
              <w:t>828-439-4460</w:t>
            </w:r>
          </w:p>
          <w:p w:rsidR="000012C1" w:rsidRPr="000F2E20" w:rsidRDefault="000012C1" w:rsidP="000012C1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</w:p>
        </w:tc>
      </w:tr>
      <w:tr w:rsidR="00DD7BC9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DD7BC9" w:rsidRPr="00B97697" w:rsidRDefault="00DD7BC9" w:rsidP="00DD7BC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DD7BC9" w:rsidRPr="00B97697" w:rsidRDefault="00DD7BC9" w:rsidP="00DD7B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D7BC9" w:rsidRPr="004D1E18" w:rsidRDefault="00DD7BC9" w:rsidP="00DD7BC9">
            <w:pPr>
              <w:jc w:val="center"/>
              <w:rPr>
                <w:b/>
              </w:rPr>
            </w:pPr>
            <w:r>
              <w:rPr>
                <w:b/>
              </w:rPr>
              <w:t>Regina Mosely</w:t>
            </w:r>
          </w:p>
        </w:tc>
        <w:tc>
          <w:tcPr>
            <w:tcW w:w="378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 Box 129</w:t>
            </w:r>
          </w:p>
          <w:p w:rsidR="00DD7BC9" w:rsidRDefault="00DD7BC9" w:rsidP="00DD7B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Tarboro, NC 27886</w:t>
            </w:r>
          </w:p>
          <w:p w:rsidR="00DD7BC9" w:rsidRPr="004D1E18" w:rsidRDefault="00DD7BC9" w:rsidP="00DD7B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regina_moseley@ncsu.edu</w:t>
            </w:r>
          </w:p>
        </w:tc>
        <w:tc>
          <w:tcPr>
            <w:tcW w:w="2070" w:type="dxa"/>
            <w:vAlign w:val="center"/>
          </w:tcPr>
          <w:p w:rsidR="00DD7BC9" w:rsidRPr="004D1E18" w:rsidRDefault="00DD7BC9" w:rsidP="00DD7BC9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(O)</w:t>
            </w:r>
            <w:r>
              <w:rPr>
                <w:b/>
              </w:rPr>
              <w:t>252-459-9810</w:t>
            </w:r>
          </w:p>
          <w:p w:rsidR="00DD7BC9" w:rsidRPr="004D1E18" w:rsidRDefault="00DD7BC9" w:rsidP="00DD7BC9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</w:p>
          <w:p w:rsidR="00DD7BC9" w:rsidRPr="004D1E18" w:rsidRDefault="00DD7BC9" w:rsidP="00DD7BC9">
            <w:pPr>
              <w:spacing w:after="0"/>
              <w:jc w:val="center"/>
              <w:rPr>
                <w:b/>
              </w:rPr>
            </w:pPr>
          </w:p>
        </w:tc>
      </w:tr>
      <w:tr w:rsidR="00DD7BC9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DD7BC9" w:rsidRPr="00B97697" w:rsidRDefault="00DD7BC9" w:rsidP="00DD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Shelina Bonner – Professional Development and 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She</w:t>
            </w:r>
            <w:r w:rsidR="008F2479">
              <w:rPr>
                <w:rFonts w:ascii="Times New Roman" w:hAnsi="Times New Roman"/>
                <w:b/>
              </w:rPr>
              <w:t>nile</w:t>
            </w:r>
            <w:proofErr w:type="spellEnd"/>
            <w:r w:rsidR="008F2479">
              <w:rPr>
                <w:rFonts w:ascii="Times New Roman" w:hAnsi="Times New Roman"/>
                <w:b/>
              </w:rPr>
              <w:t xml:space="preserve"> Ford</w:t>
            </w:r>
            <w:bookmarkStart w:id="0" w:name="_GoBack"/>
            <w:bookmarkEnd w:id="0"/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Awards and Recognition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County</w:t>
            </w:r>
          </w:p>
        </w:tc>
        <w:tc>
          <w:tcPr>
            <w:tcW w:w="378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229 </w:t>
            </w:r>
            <w:proofErr w:type="spellStart"/>
            <w:r>
              <w:rPr>
                <w:rFonts w:ascii="Times New Roman" w:hAnsi="Times New Roman"/>
                <w:b/>
              </w:rPr>
              <w:t>Kingold</w:t>
            </w:r>
            <w:proofErr w:type="spellEnd"/>
            <w:r>
              <w:rPr>
                <w:rFonts w:ascii="Times New Roman" w:hAnsi="Times New Roman"/>
                <w:b/>
              </w:rPr>
              <w:t xml:space="preserve"> Blvd. Ste. E, Snow Hill, NC 28580 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hyperlink r:id="rId4" w:history="1">
              <w:r w:rsidRPr="00F4383E">
                <w:rPr>
                  <w:rStyle w:val="Hyperlink"/>
                  <w:rFonts w:ascii="Times New Roman" w:hAnsi="Times New Roman"/>
                  <w:b/>
                </w:rPr>
                <w:t>Shelina_bonner@ncsu.edu</w:t>
              </w:r>
            </w:hyperlink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hyperlink r:id="rId5" w:history="1">
              <w:r w:rsidRPr="00F4383E">
                <w:rPr>
                  <w:rStyle w:val="Hyperlink"/>
                  <w:rFonts w:ascii="Times New Roman" w:hAnsi="Times New Roman"/>
                  <w:b/>
                </w:rPr>
                <w:t>shenile_ford@ncsu.edu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(O)252-747-5831 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252-747-7024</w:t>
            </w:r>
          </w:p>
        </w:tc>
      </w:tr>
      <w:tr w:rsidR="00DD7BC9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DD7BC9" w:rsidRPr="00B97697" w:rsidRDefault="00DD7BC9" w:rsidP="00DD7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DD7BC9" w:rsidRPr="00936035" w:rsidRDefault="00DD7BC9" w:rsidP="00DD7BC9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Shae King</w:t>
            </w:r>
          </w:p>
          <w:p w:rsidR="00DD7BC9" w:rsidRPr="00936035" w:rsidRDefault="00DD7BC9" w:rsidP="00DD7BC9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Forsyth Co.</w:t>
            </w:r>
          </w:p>
          <w:p w:rsidR="00DD7BC9" w:rsidRPr="00936035" w:rsidRDefault="00DD7BC9" w:rsidP="00DD7BC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780" w:type="dxa"/>
            <w:vAlign w:val="center"/>
          </w:tcPr>
          <w:p w:rsidR="00DD7BC9" w:rsidRPr="00936035" w:rsidRDefault="00DD7BC9" w:rsidP="00DD7BC9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 xml:space="preserve">1450 Fairchild Rd. </w:t>
            </w:r>
          </w:p>
          <w:p w:rsidR="00DD7BC9" w:rsidRPr="00936035" w:rsidRDefault="00DD7BC9" w:rsidP="00DD7BC9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Winston-Salem, NC 27105</w:t>
            </w:r>
          </w:p>
          <w:p w:rsidR="00DD7BC9" w:rsidRPr="00936035" w:rsidRDefault="00DD7BC9" w:rsidP="00DD7B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(E) shae_king@ncsu.edu</w:t>
            </w:r>
          </w:p>
        </w:tc>
        <w:tc>
          <w:tcPr>
            <w:tcW w:w="2070" w:type="dxa"/>
            <w:vAlign w:val="center"/>
          </w:tcPr>
          <w:p w:rsidR="00DD7BC9" w:rsidRPr="00936035" w:rsidRDefault="00DD7BC9" w:rsidP="00DD7BC9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(O) 336-703-2870</w:t>
            </w:r>
          </w:p>
          <w:p w:rsidR="00DD7BC9" w:rsidRPr="00936035" w:rsidRDefault="00DD7BC9" w:rsidP="00DD7B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(F) 336-767-3557</w:t>
            </w:r>
          </w:p>
        </w:tc>
      </w:tr>
      <w:tr w:rsidR="00DD7BC9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DD7BC9" w:rsidRPr="00B97697" w:rsidRDefault="00DD7BC9" w:rsidP="00DD7BC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 Holcomb</w:t>
            </w:r>
          </w:p>
        </w:tc>
        <w:tc>
          <w:tcPr>
            <w:tcW w:w="378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Alexander Center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621 </w:t>
            </w:r>
            <w:proofErr w:type="spellStart"/>
            <w:r>
              <w:rPr>
                <w:rFonts w:ascii="Times New Roman" w:hAnsi="Times New Roman"/>
                <w:b/>
              </w:rPr>
              <w:t>Liledoun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Road-Box5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Taylorsville, NC  28681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(E) </w:t>
            </w:r>
            <w:hyperlink r:id="rId6" w:history="1">
              <w:r w:rsidRPr="00A00812">
                <w:rPr>
                  <w:rStyle w:val="Hyperlink"/>
                  <w:rFonts w:ascii="Times New Roman" w:hAnsi="Times New Roman"/>
                  <w:b/>
                </w:rPr>
                <w:t>der_xiong@ncsu.edu</w:t>
              </w:r>
            </w:hyperlink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828-632-3125 </w:t>
            </w:r>
          </w:p>
          <w:p w:rsidR="00DD7BC9" w:rsidRDefault="00DD7BC9" w:rsidP="00DD7B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828-632-7533</w:t>
            </w:r>
          </w:p>
        </w:tc>
      </w:tr>
      <w:tr w:rsidR="000012C1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0012C1" w:rsidRPr="00B97697" w:rsidRDefault="000012C1" w:rsidP="000012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0012C1" w:rsidRPr="004D1E18" w:rsidRDefault="000012C1" w:rsidP="000012C1">
            <w:pPr>
              <w:jc w:val="center"/>
              <w:rPr>
                <w:b/>
              </w:rPr>
            </w:pPr>
            <w:r w:rsidRPr="001F1027">
              <w:rPr>
                <w:b/>
                <w:bCs/>
              </w:rPr>
              <w:t xml:space="preserve">Sue </w:t>
            </w:r>
            <w:proofErr w:type="spellStart"/>
            <w:r w:rsidRPr="001F1027">
              <w:rPr>
                <w:b/>
                <w:bCs/>
              </w:rPr>
              <w:t>Estridge</w:t>
            </w:r>
            <w:proofErr w:type="spellEnd"/>
          </w:p>
        </w:tc>
        <w:tc>
          <w:tcPr>
            <w:tcW w:w="3780" w:type="dxa"/>
            <w:vAlign w:val="center"/>
          </w:tcPr>
          <w:p w:rsidR="000012C1" w:rsidRPr="004D1E18" w:rsidRDefault="000012C1" w:rsidP="000012C1">
            <w:pPr>
              <w:jc w:val="center"/>
              <w:rPr>
                <w:b/>
              </w:rPr>
            </w:pPr>
            <w:r w:rsidRPr="00AC0CEE">
              <w:rPr>
                <w:b/>
                <w:bCs/>
              </w:rPr>
              <w:t xml:space="preserve">258 Carolina Lane Marshall. NC 28753 </w:t>
            </w: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sue_estridge@ncsu.edu</w:t>
            </w:r>
          </w:p>
        </w:tc>
        <w:tc>
          <w:tcPr>
            <w:tcW w:w="2070" w:type="dxa"/>
            <w:vAlign w:val="center"/>
          </w:tcPr>
          <w:p w:rsidR="000012C1" w:rsidRDefault="000012C1" w:rsidP="000012C1">
            <w:pPr>
              <w:spacing w:after="0"/>
              <w:jc w:val="center"/>
              <w:rPr>
                <w:b/>
              </w:rPr>
            </w:pPr>
          </w:p>
          <w:p w:rsidR="000012C1" w:rsidRPr="004D1E18" w:rsidRDefault="000012C1" w:rsidP="000012C1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(O)</w:t>
            </w:r>
            <w:r w:rsidRPr="00AC0CE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AC0CEE">
              <w:rPr>
                <w:b/>
                <w:bCs/>
              </w:rPr>
              <w:t>828-649-2411</w:t>
            </w:r>
          </w:p>
          <w:p w:rsidR="000012C1" w:rsidRPr="004D1E18" w:rsidRDefault="000012C1" w:rsidP="000012C1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  <w:r w:rsidRPr="00AC0CEE">
              <w:rPr>
                <w:b/>
                <w:bCs/>
              </w:rPr>
              <w:t>828-649-2020</w:t>
            </w:r>
          </w:p>
          <w:p w:rsidR="000012C1" w:rsidRPr="004D1E18" w:rsidRDefault="000012C1" w:rsidP="000012C1">
            <w:pPr>
              <w:jc w:val="center"/>
              <w:rPr>
                <w:b/>
              </w:rPr>
            </w:pP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8F2479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0012C1"/>
    <w:rsid w:val="001C358C"/>
    <w:rsid w:val="00201D39"/>
    <w:rsid w:val="002B351B"/>
    <w:rsid w:val="00340943"/>
    <w:rsid w:val="005A0109"/>
    <w:rsid w:val="008E6F34"/>
    <w:rsid w:val="008F2479"/>
    <w:rsid w:val="00977ED2"/>
    <w:rsid w:val="00B97697"/>
    <w:rsid w:val="00C02AD2"/>
    <w:rsid w:val="00DB6DF3"/>
    <w:rsid w:val="00DD7BC9"/>
    <w:rsid w:val="00EB3869"/>
    <w:rsid w:val="00ED69DA"/>
    <w:rsid w:val="00EF3CEC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28C0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_xiong@ncsu.edu" TargetMode="External"/><Relationship Id="rId5" Type="http://schemas.openxmlformats.org/officeDocument/2006/relationships/hyperlink" Target="mailto:shenile_ford@ncsu.edu" TargetMode="External"/><Relationship Id="rId4" Type="http://schemas.openxmlformats.org/officeDocument/2006/relationships/hyperlink" Target="mailto:Shelina_bonner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2020-07-29T00:42:00Z</dcterms:created>
  <dcterms:modified xsi:type="dcterms:W3CDTF">2020-07-29T12:14:00Z</dcterms:modified>
</cp:coreProperties>
</file>