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6D0" w:rsidRDefault="00002C3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pacing w:after="120" w:line="238" w:lineRule="atLeast"/>
        <w:rPr>
          <w:rFonts w:ascii="Calibri" w:eastAsia="Times New Roman" w:hAnsi="Calibri" w:cs="Calibri"/>
          <w:color w:val="FFFFFF" w:themeColor="background1"/>
          <w:sz w:val="52"/>
          <w:szCs w:val="52"/>
        </w:rPr>
      </w:pPr>
      <w:r>
        <w:rPr>
          <w:rFonts w:ascii="Calibri" w:eastAsia="Times New Roman" w:hAnsi="Calibri" w:cs="Calibri"/>
          <w:noProof/>
          <w:color w:val="FFFFFF" w:themeColor="background1"/>
          <w:sz w:val="52"/>
          <w:szCs w:val="52"/>
        </w:rPr>
        <w:drawing>
          <wp:inline distT="0" distB="0" distL="0" distR="0">
            <wp:extent cx="5923722" cy="67135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2.png"/>
                    <pic:cNvPicPr/>
                  </pic:nvPicPr>
                  <pic:blipFill>
                    <a:blip r:embed="rId7">
                      <a:extLst>
                        <a:ext uri="{28A0092B-C50C-407E-A947-70E740481C1C}">
                          <a14:useLocalDpi xmlns:a14="http://schemas.microsoft.com/office/drawing/2010/main" val="0"/>
                        </a:ext>
                      </a:extLst>
                    </a:blip>
                    <a:stretch>
                      <a:fillRect/>
                    </a:stretch>
                  </pic:blipFill>
                  <pic:spPr>
                    <a:xfrm>
                      <a:off x="0" y="0"/>
                      <a:ext cx="6348491" cy="719495"/>
                    </a:xfrm>
                    <a:prstGeom prst="rect">
                      <a:avLst/>
                    </a:prstGeom>
                  </pic:spPr>
                </pic:pic>
              </a:graphicData>
            </a:graphic>
          </wp:inline>
        </w:drawing>
      </w:r>
      <w:r>
        <w:rPr>
          <w:rFonts w:ascii="Calibri" w:eastAsia="Times New Roman" w:hAnsi="Calibri" w:cs="Calibri"/>
          <w:color w:val="FFFFFF" w:themeColor="background1"/>
          <w:sz w:val="52"/>
          <w:szCs w:val="52"/>
        </w:rPr>
        <w:t xml:space="preserve"> </w:t>
      </w:r>
    </w:p>
    <w:p w:rsidR="001676D0" w:rsidRPr="002827A6" w:rsidRDefault="001676D0" w:rsidP="002827A6">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hd w:val="clear" w:color="auto" w:fill="1F3864" w:themeFill="accent1" w:themeFillShade="80"/>
        <w:spacing w:after="120" w:line="238" w:lineRule="atLeast"/>
        <w:jc w:val="center"/>
        <w:rPr>
          <w:rFonts w:ascii="Calibri" w:eastAsia="Times New Roman" w:hAnsi="Calibri" w:cs="Calibri"/>
          <w:color w:val="FFFFFF" w:themeColor="background1"/>
          <w:sz w:val="52"/>
          <w:szCs w:val="52"/>
        </w:rPr>
      </w:pPr>
      <w:r w:rsidRPr="002827A6">
        <w:rPr>
          <w:rFonts w:ascii="Calibri" w:eastAsia="Times New Roman" w:hAnsi="Calibri" w:cs="Calibri"/>
          <w:b/>
          <w:color w:val="FFFFFF" w:themeColor="background1"/>
          <w:sz w:val="52"/>
          <w:szCs w:val="52"/>
        </w:rPr>
        <w:t>Blueberry Production &amp; Pruning Workshop</w:t>
      </w:r>
      <w:r>
        <w:rPr>
          <w:rFonts w:ascii="Calibri" w:eastAsia="Times New Roman" w:hAnsi="Calibri" w:cs="Calibri"/>
          <w:noProof/>
          <w:color w:val="000000"/>
          <w:sz w:val="52"/>
          <w:szCs w:val="52"/>
        </w:rPr>
        <w:drawing>
          <wp:inline distT="0" distB="0" distL="0" distR="0" wp14:anchorId="1108D6E0" wp14:editId="1B281CB4">
            <wp:extent cx="1860113" cy="1371600"/>
            <wp:effectExtent l="50800" t="50800" r="45085" b="508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berry in flat.png"/>
                    <pic:cNvPicPr/>
                  </pic:nvPicPr>
                  <pic:blipFill>
                    <a:blip r:embed="rId8">
                      <a:extLst>
                        <a:ext uri="{28A0092B-C50C-407E-A947-70E740481C1C}">
                          <a14:useLocalDpi xmlns:a14="http://schemas.microsoft.com/office/drawing/2010/main" val="0"/>
                        </a:ext>
                      </a:extLst>
                    </a:blip>
                    <a:stretch>
                      <a:fillRect/>
                    </a:stretch>
                  </pic:blipFill>
                  <pic:spPr>
                    <a:xfrm>
                      <a:off x="0" y="0"/>
                      <a:ext cx="1860113" cy="1371600"/>
                    </a:xfrm>
                    <a:prstGeom prst="rect">
                      <a:avLst/>
                    </a:prstGeom>
                    <a:ln w="50800">
                      <a:solidFill>
                        <a:schemeClr val="accent1">
                          <a:lumMod val="50000"/>
                        </a:schemeClr>
                      </a:solidFill>
                    </a:ln>
                  </pic:spPr>
                </pic:pic>
              </a:graphicData>
            </a:graphic>
          </wp:inline>
        </w:drawing>
      </w:r>
      <w:r>
        <w:rPr>
          <w:rFonts w:ascii="Calibri" w:eastAsia="Times New Roman" w:hAnsi="Calibri" w:cs="Calibri"/>
          <w:noProof/>
          <w:color w:val="000000"/>
          <w:sz w:val="52"/>
          <w:szCs w:val="52"/>
        </w:rPr>
        <w:drawing>
          <wp:inline distT="0" distB="0" distL="0" distR="0">
            <wp:extent cx="1838325" cy="1371600"/>
            <wp:effectExtent l="50800" t="50800" r="53975" b="508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erry not read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325" cy="1371600"/>
                    </a:xfrm>
                    <a:prstGeom prst="rect">
                      <a:avLst/>
                    </a:prstGeom>
                    <a:ln w="50800">
                      <a:solidFill>
                        <a:schemeClr val="accent1">
                          <a:lumMod val="50000"/>
                        </a:schemeClr>
                      </a:solidFill>
                    </a:ln>
                  </pic:spPr>
                </pic:pic>
              </a:graphicData>
            </a:graphic>
          </wp:inline>
        </w:drawing>
      </w:r>
      <w:r>
        <w:rPr>
          <w:rFonts w:ascii="Calibri" w:eastAsia="Times New Roman" w:hAnsi="Calibri" w:cs="Calibri"/>
          <w:noProof/>
          <w:color w:val="000000"/>
          <w:sz w:val="52"/>
          <w:szCs w:val="52"/>
        </w:rPr>
        <w:drawing>
          <wp:inline distT="0" distB="0" distL="0" distR="0">
            <wp:extent cx="1672224" cy="1371600"/>
            <wp:effectExtent l="50800" t="50800" r="55245" b="508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berry dorma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2224" cy="1371600"/>
                    </a:xfrm>
                    <a:prstGeom prst="rect">
                      <a:avLst/>
                    </a:prstGeom>
                    <a:ln w="50800">
                      <a:solidFill>
                        <a:schemeClr val="accent1">
                          <a:lumMod val="50000"/>
                        </a:schemeClr>
                      </a:solidFill>
                    </a:ln>
                  </pic:spPr>
                </pic:pic>
              </a:graphicData>
            </a:graphic>
          </wp:inline>
        </w:drawing>
      </w:r>
    </w:p>
    <w:p w:rsidR="002827A6" w:rsidRDefault="002827A6"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pacing w:after="120" w:line="238" w:lineRule="atLeast"/>
        <w:jc w:val="center"/>
        <w:rPr>
          <w:rFonts w:ascii="Arial" w:eastAsia="Times New Roman" w:hAnsi="Arial" w:cs="Arial"/>
          <w:color w:val="000000"/>
          <w:sz w:val="40"/>
          <w:szCs w:val="28"/>
        </w:rPr>
      </w:pPr>
    </w:p>
    <w:p w:rsidR="001676D0" w:rsidRPr="002827A6" w:rsidRDefault="001676D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pacing w:after="120" w:line="238" w:lineRule="atLeast"/>
        <w:jc w:val="center"/>
        <w:rPr>
          <w:rFonts w:ascii="Arial" w:eastAsia="Times New Roman" w:hAnsi="Arial" w:cs="Arial"/>
          <w:b/>
          <w:color w:val="000000"/>
          <w:sz w:val="40"/>
          <w:szCs w:val="28"/>
        </w:rPr>
      </w:pPr>
      <w:r w:rsidRPr="001676D0">
        <w:rPr>
          <w:rFonts w:ascii="Arial" w:eastAsia="Times New Roman" w:hAnsi="Arial" w:cs="Arial"/>
          <w:b/>
          <w:color w:val="000000"/>
          <w:sz w:val="40"/>
          <w:szCs w:val="28"/>
        </w:rPr>
        <w:t xml:space="preserve">Saturday, </w:t>
      </w:r>
      <w:r w:rsidR="00FD6E62">
        <w:rPr>
          <w:rFonts w:ascii="Arial" w:eastAsia="Times New Roman" w:hAnsi="Arial" w:cs="Arial"/>
          <w:b/>
          <w:color w:val="000000"/>
          <w:sz w:val="40"/>
          <w:szCs w:val="28"/>
        </w:rPr>
        <w:t>March 2</w:t>
      </w:r>
      <w:r w:rsidRPr="002827A6">
        <w:rPr>
          <w:rFonts w:ascii="Arial" w:eastAsia="Times New Roman" w:hAnsi="Arial" w:cs="Arial"/>
          <w:b/>
          <w:color w:val="000000"/>
          <w:sz w:val="40"/>
          <w:szCs w:val="28"/>
        </w:rPr>
        <w:t>, 2019</w:t>
      </w:r>
    </w:p>
    <w:p w:rsidR="001676D0" w:rsidRPr="002827A6" w:rsidRDefault="001676D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pacing w:after="120" w:line="238" w:lineRule="atLeast"/>
        <w:jc w:val="center"/>
        <w:rPr>
          <w:rFonts w:ascii="Arial" w:eastAsia="Times New Roman" w:hAnsi="Arial" w:cs="Arial"/>
          <w:b/>
          <w:color w:val="000000"/>
          <w:sz w:val="40"/>
          <w:szCs w:val="28"/>
        </w:rPr>
      </w:pPr>
      <w:r w:rsidRPr="001676D0">
        <w:rPr>
          <w:rFonts w:ascii="Arial" w:eastAsia="Times New Roman" w:hAnsi="Arial" w:cs="Arial"/>
          <w:b/>
          <w:color w:val="000000"/>
          <w:sz w:val="40"/>
          <w:szCs w:val="28"/>
        </w:rPr>
        <w:t>1</w:t>
      </w:r>
      <w:r w:rsidR="00FD6E62">
        <w:rPr>
          <w:rFonts w:ascii="Arial" w:eastAsia="Times New Roman" w:hAnsi="Arial" w:cs="Arial"/>
          <w:b/>
          <w:color w:val="000000"/>
          <w:sz w:val="40"/>
          <w:szCs w:val="28"/>
        </w:rPr>
        <w:t>0</w:t>
      </w:r>
      <w:r w:rsidRPr="001676D0">
        <w:rPr>
          <w:rFonts w:ascii="Arial" w:eastAsia="Times New Roman" w:hAnsi="Arial" w:cs="Arial"/>
          <w:b/>
          <w:color w:val="000000"/>
          <w:sz w:val="40"/>
          <w:szCs w:val="28"/>
        </w:rPr>
        <w:t>:00</w:t>
      </w:r>
      <w:r w:rsidR="00FD6E62">
        <w:rPr>
          <w:rFonts w:ascii="Arial" w:eastAsia="Times New Roman" w:hAnsi="Arial" w:cs="Arial"/>
          <w:b/>
          <w:color w:val="000000"/>
          <w:sz w:val="40"/>
          <w:szCs w:val="28"/>
        </w:rPr>
        <w:t>a</w:t>
      </w:r>
      <w:r w:rsidRPr="001676D0">
        <w:rPr>
          <w:rFonts w:ascii="Arial" w:eastAsia="Times New Roman" w:hAnsi="Arial" w:cs="Arial"/>
          <w:b/>
          <w:color w:val="000000"/>
          <w:sz w:val="40"/>
          <w:szCs w:val="28"/>
        </w:rPr>
        <w:t>m -</w:t>
      </w:r>
      <w:r w:rsidR="00FD6E62">
        <w:rPr>
          <w:rFonts w:ascii="Arial" w:eastAsia="Times New Roman" w:hAnsi="Arial" w:cs="Arial"/>
          <w:b/>
          <w:color w:val="000000"/>
          <w:sz w:val="40"/>
          <w:szCs w:val="28"/>
        </w:rPr>
        <w:t xml:space="preserve"> 12</w:t>
      </w:r>
      <w:bookmarkStart w:id="0" w:name="_GoBack"/>
      <w:bookmarkEnd w:id="0"/>
      <w:r w:rsidRPr="001676D0">
        <w:rPr>
          <w:rFonts w:ascii="Arial" w:eastAsia="Times New Roman" w:hAnsi="Arial" w:cs="Arial"/>
          <w:b/>
          <w:color w:val="000000"/>
          <w:sz w:val="40"/>
          <w:szCs w:val="28"/>
        </w:rPr>
        <w:t>:00pm</w:t>
      </w:r>
    </w:p>
    <w:p w:rsidR="001676D0" w:rsidRPr="002827A6" w:rsidRDefault="001676D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pacing w:after="120" w:line="238" w:lineRule="atLeast"/>
        <w:jc w:val="center"/>
        <w:rPr>
          <w:rFonts w:ascii="Arial" w:eastAsia="Times New Roman" w:hAnsi="Arial" w:cs="Arial"/>
          <w:b/>
          <w:color w:val="000000"/>
          <w:sz w:val="40"/>
          <w:szCs w:val="28"/>
        </w:rPr>
      </w:pPr>
    </w:p>
    <w:p w:rsidR="001676D0" w:rsidRPr="002827A6" w:rsidRDefault="001676D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jc w:val="center"/>
        <w:rPr>
          <w:rFonts w:ascii="Arial" w:eastAsia="Times New Roman" w:hAnsi="Arial" w:cs="Arial"/>
          <w:b/>
          <w:color w:val="000000"/>
          <w:sz w:val="40"/>
          <w:szCs w:val="28"/>
        </w:rPr>
      </w:pPr>
      <w:proofErr w:type="spellStart"/>
      <w:r w:rsidRPr="002827A6">
        <w:rPr>
          <w:rFonts w:ascii="Arial" w:eastAsia="Times New Roman" w:hAnsi="Arial" w:cs="Arial"/>
          <w:b/>
          <w:color w:val="000000"/>
          <w:sz w:val="40"/>
          <w:szCs w:val="28"/>
        </w:rPr>
        <w:t>Mabe’s</w:t>
      </w:r>
      <w:proofErr w:type="spellEnd"/>
      <w:r w:rsidRPr="002827A6">
        <w:rPr>
          <w:rFonts w:ascii="Arial" w:eastAsia="Times New Roman" w:hAnsi="Arial" w:cs="Arial"/>
          <w:b/>
          <w:color w:val="000000"/>
          <w:sz w:val="40"/>
          <w:szCs w:val="28"/>
        </w:rPr>
        <w:t xml:space="preserve"> Berry Farm</w:t>
      </w:r>
    </w:p>
    <w:p w:rsidR="001676D0" w:rsidRPr="002827A6" w:rsidRDefault="001676D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jc w:val="center"/>
        <w:rPr>
          <w:rFonts w:ascii="Arial" w:eastAsia="Times New Roman" w:hAnsi="Arial" w:cs="Arial"/>
          <w:b/>
          <w:color w:val="222222"/>
          <w:sz w:val="40"/>
          <w:szCs w:val="28"/>
          <w:shd w:val="clear" w:color="auto" w:fill="FFFFFF"/>
        </w:rPr>
      </w:pPr>
      <w:r w:rsidRPr="001676D0">
        <w:rPr>
          <w:rFonts w:ascii="Arial" w:eastAsia="Times New Roman" w:hAnsi="Arial" w:cs="Arial"/>
          <w:b/>
          <w:color w:val="222222"/>
          <w:sz w:val="40"/>
          <w:szCs w:val="28"/>
          <w:shd w:val="clear" w:color="auto" w:fill="FFFFFF"/>
        </w:rPr>
        <w:t>1695 Greenfield R</w:t>
      </w:r>
      <w:r w:rsidRPr="002827A6">
        <w:rPr>
          <w:rFonts w:ascii="Arial" w:eastAsia="Times New Roman" w:hAnsi="Arial" w:cs="Arial"/>
          <w:b/>
          <w:color w:val="222222"/>
          <w:sz w:val="40"/>
          <w:szCs w:val="28"/>
          <w:shd w:val="clear" w:color="auto" w:fill="FFFFFF"/>
        </w:rPr>
        <w:t>oad</w:t>
      </w:r>
    </w:p>
    <w:p w:rsidR="00002C30" w:rsidRPr="001676D0" w:rsidRDefault="001676D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jc w:val="center"/>
        <w:rPr>
          <w:rFonts w:ascii="Times New Roman" w:eastAsia="Times New Roman" w:hAnsi="Times New Roman" w:cs="Times New Roman"/>
          <w:b/>
          <w:sz w:val="40"/>
          <w:szCs w:val="28"/>
        </w:rPr>
      </w:pPr>
      <w:r w:rsidRPr="001676D0">
        <w:rPr>
          <w:rFonts w:ascii="Arial" w:eastAsia="Times New Roman" w:hAnsi="Arial" w:cs="Arial"/>
          <w:b/>
          <w:color w:val="222222"/>
          <w:sz w:val="40"/>
          <w:szCs w:val="28"/>
          <w:shd w:val="clear" w:color="auto" w:fill="FFFFFF"/>
        </w:rPr>
        <w:t>Walnut Cove, NC 27052</w:t>
      </w:r>
    </w:p>
    <w:p w:rsidR="001676D0" w:rsidRPr="001676D0" w:rsidRDefault="001676D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pacing w:after="120" w:line="238" w:lineRule="atLeast"/>
        <w:jc w:val="center"/>
        <w:rPr>
          <w:rFonts w:ascii="Arial" w:eastAsia="Times New Roman" w:hAnsi="Arial" w:cs="Arial"/>
          <w:b/>
          <w:i/>
          <w:color w:val="FF0000"/>
          <w:sz w:val="21"/>
          <w:szCs w:val="28"/>
        </w:rPr>
      </w:pPr>
      <w:r w:rsidRPr="001676D0">
        <w:rPr>
          <w:rFonts w:ascii="Arial" w:eastAsia="Times New Roman" w:hAnsi="Arial" w:cs="Arial"/>
          <w:b/>
          <w:i/>
          <w:color w:val="FF0000"/>
          <w:sz w:val="21"/>
          <w:szCs w:val="28"/>
        </w:rPr>
        <w:t>Dress accordingly for outdoor demonstrations, weather permitting.</w:t>
      </w:r>
    </w:p>
    <w:p w:rsidR="001676D0" w:rsidRPr="001676D0" w:rsidRDefault="001676D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pacing w:after="120" w:line="238" w:lineRule="atLeast"/>
        <w:jc w:val="center"/>
        <w:rPr>
          <w:rFonts w:ascii="Arial" w:eastAsia="Times New Roman" w:hAnsi="Arial" w:cs="Arial"/>
          <w:color w:val="000000"/>
          <w:szCs w:val="28"/>
        </w:rPr>
      </w:pPr>
      <w:r w:rsidRPr="001676D0">
        <w:rPr>
          <w:rFonts w:ascii="Arial" w:eastAsia="Times New Roman" w:hAnsi="Arial" w:cs="Arial"/>
          <w:color w:val="000000"/>
          <w:sz w:val="28"/>
          <w:szCs w:val="28"/>
        </w:rPr>
        <w:t> </w:t>
      </w:r>
    </w:p>
    <w:p w:rsidR="00EF3E2E" w:rsidRDefault="00EF3E2E" w:rsidP="00EF3E2E">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jc w:val="center"/>
        <w:rPr>
          <w:rFonts w:ascii="Arial" w:eastAsia="Times New Roman" w:hAnsi="Arial" w:cs="Arial"/>
          <w:b/>
          <w:bCs/>
          <w:color w:val="000000"/>
          <w:szCs w:val="28"/>
        </w:rPr>
      </w:pPr>
      <w:r>
        <w:rPr>
          <w:rFonts w:ascii="Arial" w:eastAsia="Times New Roman" w:hAnsi="Arial" w:cs="Arial"/>
          <w:b/>
          <w:bCs/>
          <w:color w:val="000000"/>
          <w:szCs w:val="28"/>
        </w:rPr>
        <w:t>Cost</w:t>
      </w:r>
      <w:r w:rsidR="002827A6" w:rsidRPr="00EF3E2E">
        <w:rPr>
          <w:rFonts w:ascii="Arial" w:eastAsia="Times New Roman" w:hAnsi="Arial" w:cs="Arial"/>
          <w:b/>
          <w:bCs/>
          <w:color w:val="000000"/>
          <w:szCs w:val="28"/>
        </w:rPr>
        <w:t xml:space="preserve"> is $10 and </w:t>
      </w:r>
      <w:r>
        <w:rPr>
          <w:rFonts w:ascii="Arial" w:eastAsia="Times New Roman" w:hAnsi="Arial" w:cs="Arial"/>
          <w:b/>
          <w:bCs/>
          <w:color w:val="000000"/>
          <w:szCs w:val="28"/>
        </w:rPr>
        <w:t xml:space="preserve">registration is </w:t>
      </w:r>
      <w:r w:rsidR="002827A6" w:rsidRPr="00EF3E2E">
        <w:rPr>
          <w:rFonts w:ascii="Arial" w:eastAsia="Times New Roman" w:hAnsi="Arial" w:cs="Arial"/>
          <w:b/>
          <w:bCs/>
          <w:color w:val="000000"/>
          <w:szCs w:val="28"/>
        </w:rPr>
        <w:t xml:space="preserve">required </w:t>
      </w:r>
      <w:r w:rsidR="001676D0" w:rsidRPr="00EF3E2E">
        <w:rPr>
          <w:rFonts w:ascii="Arial" w:eastAsia="Times New Roman" w:hAnsi="Arial" w:cs="Arial"/>
          <w:b/>
          <w:bCs/>
          <w:color w:val="000000"/>
          <w:szCs w:val="28"/>
        </w:rPr>
        <w:t>no later than</w:t>
      </w:r>
      <w:r w:rsidR="001676D0" w:rsidRPr="001676D0">
        <w:rPr>
          <w:rFonts w:ascii="Arial" w:eastAsia="Times New Roman" w:hAnsi="Arial" w:cs="Arial"/>
          <w:b/>
          <w:bCs/>
          <w:color w:val="000000"/>
          <w:szCs w:val="28"/>
        </w:rPr>
        <w:t xml:space="preserve"> Friday</w:t>
      </w:r>
      <w:r w:rsidR="001676D0" w:rsidRPr="00EF3E2E">
        <w:rPr>
          <w:rFonts w:ascii="Arial" w:eastAsia="Times New Roman" w:hAnsi="Arial" w:cs="Arial"/>
          <w:b/>
          <w:bCs/>
          <w:color w:val="000000"/>
          <w:szCs w:val="28"/>
        </w:rPr>
        <w:t>,</w:t>
      </w:r>
      <w:r w:rsidR="001676D0" w:rsidRPr="001676D0">
        <w:rPr>
          <w:rFonts w:ascii="Arial" w:eastAsia="Times New Roman" w:hAnsi="Arial" w:cs="Arial"/>
          <w:b/>
          <w:bCs/>
          <w:color w:val="000000"/>
          <w:szCs w:val="28"/>
        </w:rPr>
        <w:t xml:space="preserve"> </w:t>
      </w:r>
      <w:r w:rsidR="001676D0" w:rsidRPr="00EF3E2E">
        <w:rPr>
          <w:rFonts w:ascii="Arial" w:eastAsia="Times New Roman" w:hAnsi="Arial" w:cs="Arial"/>
          <w:b/>
          <w:bCs/>
          <w:color w:val="000000"/>
          <w:szCs w:val="28"/>
        </w:rPr>
        <w:t>February 22, 2019</w:t>
      </w:r>
    </w:p>
    <w:p w:rsidR="002827A6" w:rsidRDefault="001676D0" w:rsidP="00EF3E2E">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jc w:val="center"/>
        <w:rPr>
          <w:rFonts w:ascii="Arial" w:eastAsia="Times New Roman" w:hAnsi="Arial" w:cs="Arial"/>
          <w:b/>
          <w:bCs/>
          <w:color w:val="000000"/>
          <w:szCs w:val="28"/>
        </w:rPr>
      </w:pPr>
      <w:r w:rsidRPr="00EF3E2E">
        <w:rPr>
          <w:rFonts w:ascii="Arial" w:eastAsia="Times New Roman" w:hAnsi="Arial" w:cs="Arial"/>
          <w:b/>
          <w:bCs/>
          <w:color w:val="000000"/>
          <w:szCs w:val="28"/>
        </w:rPr>
        <w:t>to</w:t>
      </w:r>
      <w:r w:rsidR="00EF3E2E">
        <w:rPr>
          <w:rFonts w:ascii="Arial" w:eastAsia="Times New Roman" w:hAnsi="Arial" w:cs="Arial"/>
          <w:b/>
          <w:bCs/>
          <w:color w:val="000000"/>
          <w:szCs w:val="28"/>
        </w:rPr>
        <w:t xml:space="preserve"> </w:t>
      </w:r>
      <w:r w:rsidRPr="00EF3E2E">
        <w:rPr>
          <w:rFonts w:ascii="Arial" w:eastAsia="Times New Roman" w:hAnsi="Arial" w:cs="Arial"/>
          <w:b/>
          <w:bCs/>
          <w:color w:val="000000"/>
          <w:szCs w:val="28"/>
        </w:rPr>
        <w:t xml:space="preserve">Bryan Hartman at </w:t>
      </w:r>
      <w:hyperlink r:id="rId11" w:history="1">
        <w:r w:rsidRPr="00EF3E2E">
          <w:rPr>
            <w:rStyle w:val="Hyperlink"/>
            <w:rFonts w:ascii="Arial" w:eastAsia="Times New Roman" w:hAnsi="Arial" w:cs="Arial"/>
            <w:b/>
            <w:bCs/>
            <w:szCs w:val="28"/>
          </w:rPr>
          <w:t>bkhartma@ncsu.edu</w:t>
        </w:r>
      </w:hyperlink>
      <w:r w:rsidRPr="00EF3E2E">
        <w:rPr>
          <w:rFonts w:ascii="Arial" w:eastAsia="Times New Roman" w:hAnsi="Arial" w:cs="Arial"/>
          <w:b/>
          <w:bCs/>
          <w:color w:val="000000"/>
          <w:szCs w:val="28"/>
        </w:rPr>
        <w:t xml:space="preserve"> or (</w:t>
      </w:r>
      <w:r w:rsidRPr="001676D0">
        <w:rPr>
          <w:rFonts w:ascii="Arial" w:eastAsia="Times New Roman" w:hAnsi="Arial" w:cs="Arial"/>
          <w:b/>
          <w:bCs/>
          <w:color w:val="000000"/>
          <w:szCs w:val="28"/>
        </w:rPr>
        <w:t>336</w:t>
      </w:r>
      <w:r w:rsidRPr="00EF3E2E">
        <w:rPr>
          <w:rFonts w:ascii="Arial" w:eastAsia="Times New Roman" w:hAnsi="Arial" w:cs="Arial"/>
          <w:b/>
          <w:bCs/>
          <w:color w:val="000000"/>
          <w:szCs w:val="28"/>
        </w:rPr>
        <w:t xml:space="preserve">) </w:t>
      </w:r>
      <w:r w:rsidRPr="001676D0">
        <w:rPr>
          <w:rFonts w:ascii="Arial" w:eastAsia="Times New Roman" w:hAnsi="Arial" w:cs="Arial"/>
          <w:b/>
          <w:bCs/>
          <w:color w:val="000000"/>
          <w:szCs w:val="28"/>
        </w:rPr>
        <w:t>593-8179.</w:t>
      </w:r>
      <w:r w:rsidR="002827A6" w:rsidRPr="00EF3E2E">
        <w:rPr>
          <w:rFonts w:ascii="Arial" w:eastAsia="Times New Roman" w:hAnsi="Arial" w:cs="Arial"/>
          <w:b/>
          <w:bCs/>
          <w:color w:val="000000"/>
          <w:szCs w:val="28"/>
        </w:rPr>
        <w:t xml:space="preserve">  </w:t>
      </w:r>
    </w:p>
    <w:p w:rsidR="00EF3E2E" w:rsidRPr="00EF3E2E" w:rsidRDefault="00EF3E2E" w:rsidP="00EF3E2E">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jc w:val="center"/>
        <w:rPr>
          <w:rFonts w:ascii="Arial" w:eastAsia="Times New Roman" w:hAnsi="Arial" w:cs="Arial"/>
          <w:b/>
          <w:bCs/>
          <w:color w:val="000000"/>
          <w:szCs w:val="28"/>
        </w:rPr>
      </w:pPr>
    </w:p>
    <w:p w:rsidR="001676D0" w:rsidRPr="00EF3E2E" w:rsidRDefault="002827A6" w:rsidP="002827A6">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pacing w:after="120"/>
        <w:jc w:val="center"/>
        <w:rPr>
          <w:rFonts w:ascii="Arial" w:eastAsia="Times New Roman" w:hAnsi="Arial" w:cs="Arial"/>
          <w:b/>
          <w:bCs/>
          <w:color w:val="000000"/>
          <w:sz w:val="28"/>
          <w:szCs w:val="28"/>
        </w:rPr>
      </w:pPr>
      <w:r w:rsidRPr="00EF3E2E">
        <w:rPr>
          <w:rFonts w:ascii="Arial" w:eastAsia="Times New Roman" w:hAnsi="Arial" w:cs="Arial"/>
          <w:b/>
          <w:bCs/>
          <w:color w:val="FF0000"/>
          <w:sz w:val="28"/>
          <w:szCs w:val="28"/>
        </w:rPr>
        <w:t>All attendees will receive a free pair of pruners!!!</w:t>
      </w:r>
    </w:p>
    <w:p w:rsidR="001676D0" w:rsidRDefault="005A7EA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pacing w:after="120" w:line="238" w:lineRule="atLeast"/>
        <w:rPr>
          <w:rFonts w:ascii="Arial" w:eastAsia="Times New Roman" w:hAnsi="Arial" w:cs="Arial"/>
          <w:bCs/>
          <w:color w:val="000000"/>
          <w:sz w:val="28"/>
          <w:szCs w:val="28"/>
        </w:rPr>
      </w:pPr>
      <w:r>
        <w:rPr>
          <w:rFonts w:ascii="Arial" w:eastAsia="Times New Roman" w:hAnsi="Arial" w:cs="Arial"/>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-79023</wp:posOffset>
                </wp:positionH>
                <wp:positionV relativeFrom="paragraph">
                  <wp:posOffset>80292</wp:posOffset>
                </wp:positionV>
                <wp:extent cx="6084711" cy="0"/>
                <wp:effectExtent l="0" t="25400" r="36830" b="25400"/>
                <wp:wrapNone/>
                <wp:docPr id="9" name="Straight Connector 9"/>
                <wp:cNvGraphicFramePr/>
                <a:graphic xmlns:a="http://schemas.openxmlformats.org/drawingml/2006/main">
                  <a:graphicData uri="http://schemas.microsoft.com/office/word/2010/wordprocessingShape">
                    <wps:wsp>
                      <wps:cNvCnPr/>
                      <wps:spPr>
                        <a:xfrm>
                          <a:off x="0" y="0"/>
                          <a:ext cx="6084711" cy="0"/>
                        </a:xfrm>
                        <a:prstGeom prst="line">
                          <a:avLst/>
                        </a:prstGeom>
                        <a:ln w="44450">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FA0C3"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6.3pt" to="472.9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" strokecolor="#1f3763 [1604]" strokeweight="3.5pt">
                <v:stroke joinstyle="miter"/>
              </v:line>
            </w:pict>
          </mc:Fallback>
        </mc:AlternateContent>
      </w:r>
    </w:p>
    <w:p w:rsidR="008F351D" w:rsidRDefault="001676D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pacing w:after="120" w:line="238" w:lineRule="atLeast"/>
        <w:jc w:val="center"/>
        <w:rPr>
          <w:rFonts w:ascii="Arial" w:eastAsia="Times New Roman" w:hAnsi="Arial" w:cs="Arial"/>
          <w:bCs/>
          <w:color w:val="000000"/>
          <w:sz w:val="28"/>
          <w:szCs w:val="28"/>
        </w:rPr>
      </w:pPr>
      <w:r w:rsidRPr="001676D0">
        <w:rPr>
          <w:rFonts w:ascii="Arial" w:eastAsia="Times New Roman" w:hAnsi="Arial" w:cs="Arial"/>
          <w:bCs/>
          <w:color w:val="000000"/>
          <w:sz w:val="28"/>
          <w:szCs w:val="28"/>
        </w:rPr>
        <w:t>Accommodation requests related to a disability should be made prior to the event by contacting Bryan Hartman, County Extension Agriculture and Natural Resources Agent, at (336) 593-8179 or </w:t>
      </w:r>
      <w:hyperlink r:id="rId12" w:tgtFrame="_blank" w:history="1">
        <w:r>
          <w:rPr>
            <w:rFonts w:ascii="Arial" w:eastAsia="Times New Roman" w:hAnsi="Arial" w:cs="Arial"/>
            <w:bCs/>
            <w:color w:val="1155CC"/>
            <w:sz w:val="28"/>
            <w:szCs w:val="28"/>
            <w:u w:val="single"/>
          </w:rPr>
          <w:t>bkhartma@ncsu.edu</w:t>
        </w:r>
      </w:hyperlink>
      <w:r w:rsidRPr="001676D0">
        <w:rPr>
          <w:rFonts w:ascii="Arial" w:eastAsia="Times New Roman" w:hAnsi="Arial" w:cs="Arial"/>
          <w:bCs/>
          <w:color w:val="000000"/>
          <w:sz w:val="28"/>
          <w:szCs w:val="28"/>
        </w:rPr>
        <w:t>. </w:t>
      </w:r>
    </w:p>
    <w:p w:rsidR="00002C30" w:rsidRPr="00002C30" w:rsidRDefault="00002C30" w:rsidP="005A7EA0">
      <w:pPr>
        <w:pBdr>
          <w:top w:val="single" w:sz="36" w:space="1" w:color="1F3864" w:themeColor="accent1" w:themeShade="80"/>
          <w:left w:val="single" w:sz="36" w:space="1" w:color="1F3864" w:themeColor="accent1" w:themeShade="80"/>
          <w:bottom w:val="single" w:sz="36" w:space="1" w:color="1F3864" w:themeColor="accent1" w:themeShade="80"/>
          <w:right w:val="single" w:sz="36" w:space="1" w:color="1F3864" w:themeColor="accent1" w:themeShade="80"/>
        </w:pBdr>
        <w:spacing w:after="120" w:line="238" w:lineRule="atLeast"/>
        <w:jc w:val="center"/>
        <w:rPr>
          <w:rFonts w:ascii="Arial" w:eastAsia="Times New Roman" w:hAnsi="Arial" w:cs="Arial"/>
          <w:color w:val="000000"/>
          <w:sz w:val="28"/>
          <w:szCs w:val="28"/>
        </w:rPr>
      </w:pPr>
    </w:p>
    <w:sectPr w:rsidR="00002C30" w:rsidRPr="00002C30" w:rsidSect="007611D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7A3" w:rsidRDefault="001407A3" w:rsidP="001676D0">
      <w:r>
        <w:separator/>
      </w:r>
    </w:p>
  </w:endnote>
  <w:endnote w:type="continuationSeparator" w:id="0">
    <w:p w:rsidR="001407A3" w:rsidRDefault="001407A3" w:rsidP="0016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D0" w:rsidRPr="001676D0" w:rsidRDefault="001676D0" w:rsidP="001676D0">
    <w:pPr>
      <w:spacing w:after="120" w:line="238" w:lineRule="atLeast"/>
      <w:rPr>
        <w:rFonts w:ascii="Arial" w:eastAsia="Times New Roman" w:hAnsi="Arial" w:cs="Arial"/>
        <w:color w:val="000000"/>
        <w:sz w:val="20"/>
        <w:szCs w:val="28"/>
      </w:rPr>
    </w:pPr>
    <w:r w:rsidRPr="001676D0">
      <w:rPr>
        <w:rFonts w:ascii="Arial" w:eastAsia="Times New Roman" w:hAnsi="Arial" w:cs="Arial"/>
        <w:bCs/>
        <w:color w:val="000000"/>
        <w:sz w:val="20"/>
        <w:szCs w:val="28"/>
      </w:rPr>
      <w:t>NC State University and N.C. A&amp;T State University are collectively committed to positive action to secure equal opportunity and prohibit discrimination and harassment regardless of age, color, disability, family and marital status, gender identity, genetic information, national origin, political beliefs, race, religion, sex (including pregnancy), sexual orientation and veteran status. NC State, N.C. A&amp;T, U.S. Department of Agriculture, and local governments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7A3" w:rsidRDefault="001407A3" w:rsidP="001676D0">
      <w:r>
        <w:separator/>
      </w:r>
    </w:p>
  </w:footnote>
  <w:footnote w:type="continuationSeparator" w:id="0">
    <w:p w:rsidR="001407A3" w:rsidRDefault="001407A3" w:rsidP="00167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D0"/>
    <w:rsid w:val="00002C30"/>
    <w:rsid w:val="001407A3"/>
    <w:rsid w:val="001676D0"/>
    <w:rsid w:val="001E1019"/>
    <w:rsid w:val="002827A6"/>
    <w:rsid w:val="005A7EA0"/>
    <w:rsid w:val="007611D2"/>
    <w:rsid w:val="008F351D"/>
    <w:rsid w:val="00EF3E2E"/>
    <w:rsid w:val="00FD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3E82"/>
  <w15:chartTrackingRefBased/>
  <w15:docId w15:val="{19554110-70CA-8B4A-B55F-95095D83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76D0"/>
  </w:style>
  <w:style w:type="character" w:styleId="Hyperlink">
    <w:name w:val="Hyperlink"/>
    <w:basedOn w:val="DefaultParagraphFont"/>
    <w:uiPriority w:val="99"/>
    <w:unhideWhenUsed/>
    <w:rsid w:val="001676D0"/>
    <w:rPr>
      <w:color w:val="0000FF"/>
      <w:u w:val="single"/>
    </w:rPr>
  </w:style>
  <w:style w:type="character" w:styleId="UnresolvedMention">
    <w:name w:val="Unresolved Mention"/>
    <w:basedOn w:val="DefaultParagraphFont"/>
    <w:uiPriority w:val="99"/>
    <w:semiHidden/>
    <w:unhideWhenUsed/>
    <w:rsid w:val="001676D0"/>
    <w:rPr>
      <w:color w:val="605E5C"/>
      <w:shd w:val="clear" w:color="auto" w:fill="E1DFDD"/>
    </w:rPr>
  </w:style>
  <w:style w:type="paragraph" w:styleId="Header">
    <w:name w:val="header"/>
    <w:basedOn w:val="Normal"/>
    <w:link w:val="HeaderChar"/>
    <w:uiPriority w:val="99"/>
    <w:unhideWhenUsed/>
    <w:rsid w:val="001676D0"/>
    <w:pPr>
      <w:tabs>
        <w:tab w:val="center" w:pos="4680"/>
        <w:tab w:val="right" w:pos="9360"/>
      </w:tabs>
    </w:pPr>
  </w:style>
  <w:style w:type="character" w:customStyle="1" w:styleId="HeaderChar">
    <w:name w:val="Header Char"/>
    <w:basedOn w:val="DefaultParagraphFont"/>
    <w:link w:val="Header"/>
    <w:uiPriority w:val="99"/>
    <w:rsid w:val="001676D0"/>
  </w:style>
  <w:style w:type="paragraph" w:styleId="Footer">
    <w:name w:val="footer"/>
    <w:basedOn w:val="Normal"/>
    <w:link w:val="FooterChar"/>
    <w:uiPriority w:val="99"/>
    <w:unhideWhenUsed/>
    <w:rsid w:val="001676D0"/>
    <w:pPr>
      <w:tabs>
        <w:tab w:val="center" w:pos="4680"/>
        <w:tab w:val="right" w:pos="9360"/>
      </w:tabs>
    </w:pPr>
  </w:style>
  <w:style w:type="character" w:customStyle="1" w:styleId="FooterChar">
    <w:name w:val="Footer Char"/>
    <w:basedOn w:val="DefaultParagraphFont"/>
    <w:link w:val="Footer"/>
    <w:uiPriority w:val="99"/>
    <w:rsid w:val="0016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633097">
      <w:bodyDiv w:val="1"/>
      <w:marLeft w:val="0"/>
      <w:marRight w:val="0"/>
      <w:marTop w:val="0"/>
      <w:marBottom w:val="0"/>
      <w:divBdr>
        <w:top w:val="none" w:sz="0" w:space="0" w:color="auto"/>
        <w:left w:val="none" w:sz="0" w:space="0" w:color="auto"/>
        <w:bottom w:val="none" w:sz="0" w:space="0" w:color="auto"/>
        <w:right w:val="none" w:sz="0" w:space="0" w:color="auto"/>
      </w:divBdr>
    </w:div>
    <w:div w:id="1217204571">
      <w:bodyDiv w:val="1"/>
      <w:marLeft w:val="0"/>
      <w:marRight w:val="0"/>
      <w:marTop w:val="0"/>
      <w:marBottom w:val="0"/>
      <w:divBdr>
        <w:top w:val="none" w:sz="0" w:space="0" w:color="auto"/>
        <w:left w:val="none" w:sz="0" w:space="0" w:color="auto"/>
        <w:bottom w:val="none" w:sz="0" w:space="0" w:color="auto"/>
        <w:right w:val="none" w:sz="0" w:space="0" w:color="auto"/>
      </w:divBdr>
    </w:div>
    <w:div w:id="15233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khartma@nc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khartma@nc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CA4FC-3C28-9742-A398-D3E8332A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2019-02-07T18:58:00Z</dcterms:created>
  <dcterms:modified xsi:type="dcterms:W3CDTF">2019-02-25T18:48:00Z</dcterms:modified>
</cp:coreProperties>
</file>